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FB98" w14:textId="77777777" w:rsidR="006F76C7" w:rsidRPr="006F76C7" w:rsidRDefault="006F76C7" w:rsidP="006F76C7">
      <w:pPr>
        <w:spacing w:after="0" w:line="240" w:lineRule="auto"/>
        <w:ind w:left="1080" w:hanging="72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1.</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Pledge of Allegiance</w:t>
      </w:r>
    </w:p>
    <w:p w14:paraId="2026DEBF" w14:textId="77777777" w:rsidR="006F76C7" w:rsidRPr="006F76C7" w:rsidRDefault="006F76C7" w:rsidP="006F76C7">
      <w:pPr>
        <w:spacing w:after="0" w:line="240" w:lineRule="auto"/>
        <w:ind w:left="36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0E3C07C7" w14:textId="77777777" w:rsidR="006F76C7" w:rsidRPr="006F76C7" w:rsidRDefault="006F76C7" w:rsidP="006F76C7">
      <w:pPr>
        <w:spacing w:after="0" w:line="240" w:lineRule="auto"/>
        <w:ind w:left="1080" w:hanging="72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2.</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Open Public Meetings Act Notice</w:t>
      </w:r>
    </w:p>
    <w:p w14:paraId="30030E39" w14:textId="77777777" w:rsidR="006F76C7" w:rsidRPr="006F76C7" w:rsidRDefault="006F76C7" w:rsidP="006F76C7">
      <w:pPr>
        <w:spacing w:after="0" w:line="240" w:lineRule="auto"/>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00456BA4" w14:textId="77777777" w:rsidR="006F76C7" w:rsidRPr="006F76C7" w:rsidRDefault="006F76C7" w:rsidP="006F76C7">
      <w:pPr>
        <w:spacing w:after="0" w:line="240" w:lineRule="auto"/>
        <w:ind w:left="1080" w:hanging="72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3.</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Roll Call</w:t>
      </w:r>
    </w:p>
    <w:p w14:paraId="023F1845" w14:textId="77777777" w:rsidR="006F76C7" w:rsidRPr="006F76C7" w:rsidRDefault="006F76C7" w:rsidP="006F76C7">
      <w:pPr>
        <w:spacing w:after="0" w:line="240" w:lineRule="auto"/>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4992D08E" w14:textId="77777777" w:rsidR="006F76C7" w:rsidRPr="006F76C7" w:rsidRDefault="006F76C7" w:rsidP="006F76C7">
      <w:pPr>
        <w:spacing w:after="0" w:line="240" w:lineRule="auto"/>
        <w:ind w:left="1080" w:hanging="72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4.</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Reports and Communications from Committee</w:t>
      </w:r>
    </w:p>
    <w:p w14:paraId="2057B65C" w14:textId="77777777" w:rsidR="006F76C7" w:rsidRPr="006F76C7" w:rsidRDefault="006F76C7" w:rsidP="006F76C7">
      <w:pPr>
        <w:spacing w:after="0" w:line="240" w:lineRule="auto"/>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5FFBB8B8"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--Committee Minutes 27 October and 11 November 2003</w:t>
      </w:r>
    </w:p>
    <w:p w14:paraId="56EA47C1"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--Sub Committee Reports -                 </w:t>
      </w:r>
    </w:p>
    <w:p w14:paraId="74CF99F1"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5B51A2CB" w14:textId="77777777" w:rsidR="006F76C7" w:rsidRPr="006F76C7" w:rsidRDefault="006F76C7" w:rsidP="006F76C7">
      <w:pPr>
        <w:spacing w:after="0" w:line="240" w:lineRule="auto"/>
        <w:ind w:left="1080" w:hanging="72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5.</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Agenda Additions/Changes</w:t>
      </w:r>
    </w:p>
    <w:p w14:paraId="65DF237B" w14:textId="77777777" w:rsidR="006F76C7" w:rsidRPr="006F76C7" w:rsidRDefault="006F76C7" w:rsidP="006F76C7">
      <w:pPr>
        <w:spacing w:after="0" w:line="240" w:lineRule="auto"/>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3C610871" w14:textId="77777777" w:rsidR="006F76C7" w:rsidRPr="006F76C7" w:rsidRDefault="006F76C7" w:rsidP="006F76C7">
      <w:pPr>
        <w:spacing w:after="0" w:line="240" w:lineRule="auto"/>
        <w:ind w:left="1080" w:hanging="72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6.</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u w:val="single"/>
        </w:rPr>
        <w:t>Ordinances First Reading</w:t>
      </w:r>
    </w:p>
    <w:p w14:paraId="718D99F6" w14:textId="77777777" w:rsidR="006F76C7" w:rsidRPr="006F76C7" w:rsidRDefault="006F76C7" w:rsidP="006F76C7">
      <w:pPr>
        <w:spacing w:after="0" w:line="240" w:lineRule="auto"/>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60585412" w14:textId="77777777" w:rsidR="006F76C7" w:rsidRPr="006F76C7" w:rsidRDefault="006F76C7" w:rsidP="006F76C7">
      <w:pPr>
        <w:spacing w:after="0" w:line="240" w:lineRule="auto"/>
        <w:ind w:left="108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u w:val="single"/>
        </w:rPr>
        <w:t>Ordinance 11-03-19</w:t>
      </w:r>
      <w:r w:rsidRPr="006F76C7">
        <w:rPr>
          <w:rFonts w:ascii="Times New Roman" w:eastAsia="Times New Roman" w:hAnsi="Times New Roman" w:cs="Times New Roman"/>
          <w:color w:val="000000"/>
          <w:sz w:val="27"/>
          <w:szCs w:val="27"/>
        </w:rPr>
        <w:t> --An Ordinance of the Township of Cranbury in Middlesex County New Jersey authorizing the acquisition by condemnation of property located on Liberty Way and designated as Block 7, new lots 20.02 and 20.03 on the Tax Map of the Township of Cranbury together with a 50-ft. right of way adjacent thereto. (Second Reading 1 December 2003)</w:t>
      </w:r>
    </w:p>
    <w:p w14:paraId="379E3159" w14:textId="77777777" w:rsidR="006F76C7" w:rsidRPr="006F76C7" w:rsidRDefault="006F76C7" w:rsidP="006F76C7">
      <w:pPr>
        <w:spacing w:after="0" w:line="240" w:lineRule="auto"/>
        <w:ind w:left="108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4AD7F202" w14:textId="77777777" w:rsidR="006F76C7" w:rsidRPr="006F76C7" w:rsidRDefault="006F76C7" w:rsidP="006F76C7">
      <w:pPr>
        <w:spacing w:after="0" w:line="240" w:lineRule="auto"/>
        <w:ind w:left="108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u w:val="single"/>
        </w:rPr>
        <w:t>Ordinance 11-03-20</w:t>
      </w:r>
      <w:r w:rsidRPr="006F76C7">
        <w:rPr>
          <w:rFonts w:ascii="Times New Roman" w:eastAsia="Times New Roman" w:hAnsi="Times New Roman" w:cs="Times New Roman"/>
          <w:color w:val="000000"/>
          <w:sz w:val="27"/>
          <w:szCs w:val="27"/>
        </w:rPr>
        <w:t xml:space="preserve">—An Ordinance of the Township of Cranbury in Middlesex County New Jersey approving of a conveyance of a </w:t>
      </w:r>
      <w:proofErr w:type="gramStart"/>
      <w:r w:rsidRPr="006F76C7">
        <w:rPr>
          <w:rFonts w:ascii="Times New Roman" w:eastAsia="Times New Roman" w:hAnsi="Times New Roman" w:cs="Times New Roman"/>
          <w:color w:val="000000"/>
          <w:sz w:val="27"/>
          <w:szCs w:val="27"/>
        </w:rPr>
        <w:t>ten foot wide</w:t>
      </w:r>
      <w:proofErr w:type="gramEnd"/>
      <w:r w:rsidRPr="006F76C7">
        <w:rPr>
          <w:rFonts w:ascii="Times New Roman" w:eastAsia="Times New Roman" w:hAnsi="Times New Roman" w:cs="Times New Roman"/>
          <w:color w:val="000000"/>
          <w:sz w:val="27"/>
          <w:szCs w:val="27"/>
        </w:rPr>
        <w:t xml:space="preserve"> underground utility easement for the benefit of Lot 15, Block 23 for Five Hundred Dollars ($500.00) as permitted by NJSA 40A: 12-13(b)(5). (Second Reading 1 December 2003)</w:t>
      </w:r>
    </w:p>
    <w:p w14:paraId="596C05ED"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202C2EB7" w14:textId="77777777" w:rsidR="006F76C7" w:rsidRPr="006F76C7" w:rsidRDefault="006F76C7" w:rsidP="006F76C7">
      <w:pPr>
        <w:spacing w:after="0" w:line="240" w:lineRule="auto"/>
        <w:ind w:left="1080" w:hanging="72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7.</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Consent Agenda    </w:t>
      </w:r>
    </w:p>
    <w:p w14:paraId="5A08DF3F"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216959A4"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Resolution # R 11-03-213 -- Payment of Bills</w:t>
      </w:r>
    </w:p>
    <w:p w14:paraId="61A0B5AD"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Resolution # R 11-03-214 -- Resolution authorizing year 2003 budget transfers.</w:t>
      </w:r>
    </w:p>
    <w:p w14:paraId="6D66AA87"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Resolution # R 11-03-215 -- Resolution authorizing the release of plan review and engineering escrow for Trammel Crow. (Block 7, lots 17&amp;18)</w:t>
      </w:r>
    </w:p>
    <w:p w14:paraId="16A8E07A"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xml:space="preserve">Resolution # R 11-03-216 -- Resolution authorizing the release of plan review and engineering escrow for Morris </w:t>
      </w:r>
      <w:proofErr w:type="spellStart"/>
      <w:r w:rsidRPr="006F76C7">
        <w:rPr>
          <w:rFonts w:ascii="Times New Roman" w:eastAsia="Times New Roman" w:hAnsi="Times New Roman" w:cs="Times New Roman"/>
          <w:color w:val="000000"/>
          <w:sz w:val="27"/>
          <w:szCs w:val="27"/>
        </w:rPr>
        <w:t>Protinick</w:t>
      </w:r>
      <w:proofErr w:type="spellEnd"/>
      <w:r w:rsidRPr="006F76C7">
        <w:rPr>
          <w:rFonts w:ascii="Times New Roman" w:eastAsia="Times New Roman" w:hAnsi="Times New Roman" w:cs="Times New Roman"/>
          <w:color w:val="000000"/>
          <w:sz w:val="27"/>
          <w:szCs w:val="27"/>
        </w:rPr>
        <w:t>, Phase I and II. (Block 2, lot 4.02)</w:t>
      </w:r>
    </w:p>
    <w:p w14:paraId="67B85D4B"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Resolution # R 11-03-217 -- Resolution authorizing the release of a performance guarantee for Kerzner Associates Private Improvements (Block 2, lot 3.02)</w:t>
      </w:r>
    </w:p>
    <w:p w14:paraId="26DFF032"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lastRenderedPageBreak/>
        <w:t>Resolution # R 11-03-218 -- Resolution authorizing the release of a performance guarantee for Kerzner Associates Public Improvements (Block 2, lot 3.02)</w:t>
      </w:r>
    </w:p>
    <w:p w14:paraId="780E81DB"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5F98AAA3"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7ED7279F"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Resolution # R 11-03-219 -- Resolution authorizing the release of escrow for Christopher B. Wright</w:t>
      </w:r>
    </w:p>
    <w:p w14:paraId="1F17FAFF" w14:textId="77777777" w:rsidR="006F76C7" w:rsidRPr="006F76C7" w:rsidRDefault="006F76C7" w:rsidP="006F76C7">
      <w:pPr>
        <w:spacing w:after="0" w:line="240" w:lineRule="auto"/>
        <w:ind w:left="144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Resolution # R 11-03-220 -- Resolution authorizing the lease of Township property known as the "Barclay Farm" for $22,425.00 (Block 23, Lot 12 and Block 25, Lot 19.1)</w:t>
      </w:r>
    </w:p>
    <w:p w14:paraId="7604C267" w14:textId="77777777" w:rsidR="006F76C7" w:rsidRPr="006F76C7" w:rsidRDefault="006F76C7" w:rsidP="006F76C7">
      <w:pPr>
        <w:spacing w:after="0" w:line="240" w:lineRule="auto"/>
        <w:ind w:left="144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2FA2EB58" w14:textId="77777777" w:rsidR="006F76C7" w:rsidRPr="006F76C7" w:rsidRDefault="006F76C7" w:rsidP="006F76C7">
      <w:pPr>
        <w:spacing w:after="0" w:line="240" w:lineRule="auto"/>
        <w:ind w:left="1080" w:hanging="72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8.</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Work Session</w:t>
      </w:r>
    </w:p>
    <w:p w14:paraId="182B679D"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5432A0F0" w14:textId="77777777" w:rsidR="006F76C7" w:rsidRPr="006F76C7" w:rsidRDefault="006F76C7" w:rsidP="006F76C7">
      <w:pPr>
        <w:spacing w:after="0" w:line="240" w:lineRule="auto"/>
        <w:ind w:left="1440" w:hanging="36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a.</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u w:val="single"/>
        </w:rPr>
        <w:t>Police Station Update</w:t>
      </w:r>
    </w:p>
    <w:p w14:paraId="35550C27" w14:textId="77777777" w:rsidR="006F76C7" w:rsidRPr="006F76C7" w:rsidRDefault="006F76C7" w:rsidP="006F76C7">
      <w:pPr>
        <w:spacing w:after="0" w:line="240" w:lineRule="auto"/>
        <w:ind w:left="108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xml:space="preserve">      Mark </w:t>
      </w:r>
      <w:proofErr w:type="spellStart"/>
      <w:r w:rsidRPr="006F76C7">
        <w:rPr>
          <w:rFonts w:ascii="Times New Roman" w:eastAsia="Times New Roman" w:hAnsi="Times New Roman" w:cs="Times New Roman"/>
          <w:color w:val="000000"/>
          <w:sz w:val="27"/>
          <w:szCs w:val="27"/>
        </w:rPr>
        <w:t>Berkowsky</w:t>
      </w:r>
      <w:proofErr w:type="spellEnd"/>
      <w:r w:rsidRPr="006F76C7">
        <w:rPr>
          <w:rFonts w:ascii="Times New Roman" w:eastAsia="Times New Roman" w:hAnsi="Times New Roman" w:cs="Times New Roman"/>
          <w:color w:val="000000"/>
          <w:sz w:val="27"/>
          <w:szCs w:val="27"/>
        </w:rPr>
        <w:t xml:space="preserve"> and Kurt Schmitt will update the Township Committee          on the Police Station.  Plans showing options for eliminating the basement           and decreasing unassigned storage space will be discussed.</w:t>
      </w:r>
    </w:p>
    <w:p w14:paraId="1ABFFC67" w14:textId="77777777" w:rsidR="006F76C7" w:rsidRPr="006F76C7" w:rsidRDefault="006F76C7" w:rsidP="006F76C7">
      <w:pPr>
        <w:spacing w:after="0" w:line="240" w:lineRule="auto"/>
        <w:ind w:left="108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5242B2CA" w14:textId="77777777" w:rsidR="006F76C7" w:rsidRPr="006F76C7" w:rsidRDefault="006F76C7" w:rsidP="006F76C7">
      <w:pPr>
        <w:spacing w:after="0" w:line="240" w:lineRule="auto"/>
        <w:ind w:left="1440" w:hanging="36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b.</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u w:val="single"/>
        </w:rPr>
        <w:t>Status Report on Simonson and E. Barclay Farmland Parcels</w:t>
      </w:r>
    </w:p>
    <w:p w14:paraId="63D1D223" w14:textId="77777777" w:rsidR="006F76C7" w:rsidRPr="006F76C7" w:rsidRDefault="006F76C7" w:rsidP="006F76C7">
      <w:pPr>
        <w:spacing w:after="0" w:line="240" w:lineRule="auto"/>
        <w:ind w:left="108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Township Committee will update the public on the current status of two             key farm parcels (</w:t>
      </w:r>
      <w:proofErr w:type="spellStart"/>
      <w:r w:rsidRPr="006F76C7">
        <w:rPr>
          <w:rFonts w:ascii="Times New Roman" w:eastAsia="Times New Roman" w:hAnsi="Times New Roman" w:cs="Times New Roman"/>
          <w:color w:val="000000"/>
          <w:sz w:val="27"/>
          <w:szCs w:val="27"/>
        </w:rPr>
        <w:t>approx</w:t>
      </w:r>
      <w:proofErr w:type="spellEnd"/>
      <w:r w:rsidRPr="006F76C7">
        <w:rPr>
          <w:rFonts w:ascii="Times New Roman" w:eastAsia="Times New Roman" w:hAnsi="Times New Roman" w:cs="Times New Roman"/>
          <w:color w:val="000000"/>
          <w:sz w:val="27"/>
          <w:szCs w:val="27"/>
        </w:rPr>
        <w:t xml:space="preserve"> 220 Acres) which were to have voluntarily gone      into the Middlesex County Farmland Preservation Program and may now          be subject to residential development.</w:t>
      </w:r>
    </w:p>
    <w:p w14:paraId="037771FE" w14:textId="77777777" w:rsidR="006F76C7" w:rsidRPr="006F76C7" w:rsidRDefault="006F76C7" w:rsidP="006F76C7">
      <w:pPr>
        <w:spacing w:after="0" w:line="240" w:lineRule="auto"/>
        <w:ind w:left="108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185CD89F" w14:textId="77777777" w:rsidR="006F76C7" w:rsidRPr="006F76C7" w:rsidRDefault="006F76C7" w:rsidP="006F76C7">
      <w:pPr>
        <w:spacing w:after="0" w:line="240" w:lineRule="auto"/>
        <w:ind w:left="1440" w:hanging="36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c.</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u w:val="single"/>
        </w:rPr>
        <w:t>Township Appointments</w:t>
      </w:r>
    </w:p>
    <w:p w14:paraId="3CEEF9D8" w14:textId="77777777" w:rsidR="006F76C7" w:rsidRPr="006F76C7" w:rsidRDefault="006F76C7" w:rsidP="006F76C7">
      <w:pPr>
        <w:spacing w:after="0" w:line="240" w:lineRule="auto"/>
        <w:ind w:left="144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xml:space="preserve">In years past, a letter was sent to each person on a board, commission or committee informing them that their term was expiring and asking if they were interested in serving again.  Traditionally, </w:t>
      </w:r>
      <w:proofErr w:type="gramStart"/>
      <w:r w:rsidRPr="006F76C7">
        <w:rPr>
          <w:rFonts w:ascii="Times New Roman" w:eastAsia="Times New Roman" w:hAnsi="Times New Roman" w:cs="Times New Roman"/>
          <w:color w:val="000000"/>
          <w:sz w:val="27"/>
          <w:szCs w:val="27"/>
        </w:rPr>
        <w:t>a number of</w:t>
      </w:r>
      <w:proofErr w:type="gramEnd"/>
      <w:r w:rsidRPr="006F76C7">
        <w:rPr>
          <w:rFonts w:ascii="Times New Roman" w:eastAsia="Times New Roman" w:hAnsi="Times New Roman" w:cs="Times New Roman"/>
          <w:color w:val="000000"/>
          <w:sz w:val="27"/>
          <w:szCs w:val="27"/>
        </w:rPr>
        <w:t xml:space="preserve"> residents would indicate that they would no longer be able to serve a new term for various reasons. Proposed letter will be discussed.</w:t>
      </w:r>
    </w:p>
    <w:p w14:paraId="36F3A225" w14:textId="77777777" w:rsidR="006F76C7" w:rsidRPr="006F76C7" w:rsidRDefault="006F76C7" w:rsidP="006F76C7">
      <w:pPr>
        <w:spacing w:after="0" w:line="240" w:lineRule="auto"/>
        <w:ind w:left="108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3BA034A4" w14:textId="77777777" w:rsidR="006F76C7" w:rsidRPr="006F76C7" w:rsidRDefault="006F76C7" w:rsidP="006F76C7">
      <w:pPr>
        <w:spacing w:after="0" w:line="240" w:lineRule="auto"/>
        <w:ind w:left="1440" w:hanging="36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d.</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u w:val="single"/>
        </w:rPr>
        <w:t>Township Committee Meeting Dates 2004</w:t>
      </w:r>
    </w:p>
    <w:p w14:paraId="0C105132" w14:textId="77777777" w:rsidR="006F76C7" w:rsidRPr="006F76C7" w:rsidRDefault="006F76C7" w:rsidP="006F76C7">
      <w:pPr>
        <w:spacing w:after="0" w:line="240" w:lineRule="auto"/>
        <w:ind w:left="1080"/>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Proposed dates for Township Committee Meetings in 2004 will be        discussed.</w:t>
      </w:r>
    </w:p>
    <w:p w14:paraId="6907A7EE"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65C23B36" w14:textId="77777777" w:rsidR="006F76C7" w:rsidRPr="006F76C7" w:rsidRDefault="006F76C7" w:rsidP="006F76C7">
      <w:pPr>
        <w:spacing w:after="0" w:line="240" w:lineRule="auto"/>
        <w:ind w:left="1080" w:hanging="72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9.</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Public Comment (For any items not on the agenda)</w:t>
      </w:r>
    </w:p>
    <w:p w14:paraId="67667A14" w14:textId="77777777" w:rsidR="006F76C7" w:rsidRPr="006F76C7" w:rsidRDefault="006F76C7" w:rsidP="006F76C7">
      <w:pPr>
        <w:spacing w:after="0" w:line="240" w:lineRule="auto"/>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61664DF2" w14:textId="77777777" w:rsidR="006F76C7" w:rsidRPr="006F76C7" w:rsidRDefault="006F76C7" w:rsidP="006F76C7">
      <w:pPr>
        <w:spacing w:after="0" w:line="240" w:lineRule="auto"/>
        <w:ind w:left="1080" w:hanging="72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10.</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Mayor’s Notes                  </w:t>
      </w:r>
    </w:p>
    <w:p w14:paraId="2CC92058" w14:textId="77777777" w:rsidR="006F76C7" w:rsidRPr="006F76C7" w:rsidRDefault="006F76C7" w:rsidP="006F76C7">
      <w:pPr>
        <w:spacing w:after="0" w:line="240" w:lineRule="auto"/>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3AEAAB3B" w14:textId="77777777" w:rsidR="006F76C7" w:rsidRPr="006F76C7" w:rsidRDefault="006F76C7" w:rsidP="006F76C7">
      <w:pPr>
        <w:spacing w:after="0" w:line="240" w:lineRule="auto"/>
        <w:ind w:left="1080" w:hanging="72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11.</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Closed Session – Resolution # R 11-03-221</w:t>
      </w:r>
    </w:p>
    <w:p w14:paraId="57B7D96A"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lastRenderedPageBreak/>
        <w:t> </w:t>
      </w:r>
    </w:p>
    <w:p w14:paraId="431C8F53"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 Closed Township Committee Minutes 27 October and 11 November 2003</w:t>
      </w:r>
    </w:p>
    <w:p w14:paraId="39B3387F"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2B8B35B5"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r w:rsidRPr="006F76C7">
        <w:rPr>
          <w:rFonts w:ascii="Times New Roman" w:eastAsia="Times New Roman" w:hAnsi="Times New Roman" w:cs="Times New Roman"/>
          <w:b/>
          <w:bCs/>
          <w:color w:val="000000"/>
          <w:sz w:val="27"/>
          <w:szCs w:val="27"/>
        </w:rPr>
        <w:t>Personnel</w:t>
      </w:r>
      <w:r w:rsidRPr="006F76C7">
        <w:rPr>
          <w:rFonts w:ascii="Times New Roman" w:eastAsia="Times New Roman" w:hAnsi="Times New Roman" w:cs="Times New Roman"/>
          <w:color w:val="000000"/>
          <w:sz w:val="27"/>
          <w:szCs w:val="27"/>
        </w:rPr>
        <w:t>: Arts Review Committee appointment recommendation</w:t>
      </w:r>
    </w:p>
    <w:p w14:paraId="169824DE"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65CB1065"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r w:rsidRPr="006F76C7">
        <w:rPr>
          <w:rFonts w:ascii="Times New Roman" w:eastAsia="Times New Roman" w:hAnsi="Times New Roman" w:cs="Times New Roman"/>
          <w:b/>
          <w:bCs/>
          <w:color w:val="000000"/>
          <w:sz w:val="27"/>
          <w:szCs w:val="27"/>
        </w:rPr>
        <w:t>Contract Negations: </w:t>
      </w:r>
      <w:r w:rsidRPr="006F76C7">
        <w:rPr>
          <w:rFonts w:ascii="Times New Roman" w:eastAsia="Times New Roman" w:hAnsi="Times New Roman" w:cs="Times New Roman"/>
          <w:color w:val="000000"/>
          <w:sz w:val="27"/>
          <w:szCs w:val="27"/>
        </w:rPr>
        <w:t>Police Contract</w:t>
      </w:r>
    </w:p>
    <w:p w14:paraId="3A40D1ED"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63C245C4" w14:textId="77777777" w:rsidR="006F76C7" w:rsidRPr="006F76C7" w:rsidRDefault="006F76C7" w:rsidP="006F76C7">
      <w:pPr>
        <w:spacing w:after="0" w:line="240" w:lineRule="auto"/>
        <w:ind w:left="1080" w:hanging="72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12.</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 Approval of Closed session minutes of 27 October and 11 November 2003.  </w:t>
      </w:r>
    </w:p>
    <w:p w14:paraId="2EFB53C9"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7ACA08DA" w14:textId="77777777" w:rsidR="006F76C7" w:rsidRPr="006F76C7" w:rsidRDefault="006F76C7" w:rsidP="006F76C7">
      <w:pPr>
        <w:spacing w:after="0" w:line="240" w:lineRule="auto"/>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33C2944C" w14:textId="77777777" w:rsidR="006F76C7" w:rsidRPr="006F76C7" w:rsidRDefault="006F76C7" w:rsidP="006F76C7">
      <w:pPr>
        <w:spacing w:after="0" w:line="240" w:lineRule="auto"/>
        <w:ind w:left="1080" w:hanging="72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13.</w:t>
      </w:r>
      <w:r w:rsidRPr="006F76C7">
        <w:rPr>
          <w:rFonts w:ascii="Times New Roman" w:eastAsia="Times New Roman" w:hAnsi="Times New Roman" w:cs="Times New Roman"/>
          <w:color w:val="000000"/>
          <w:sz w:val="14"/>
          <w:szCs w:val="14"/>
        </w:rPr>
        <w:t>              </w:t>
      </w:r>
      <w:r w:rsidRPr="006F76C7">
        <w:rPr>
          <w:rFonts w:ascii="Times New Roman" w:eastAsia="Times New Roman" w:hAnsi="Times New Roman" w:cs="Times New Roman"/>
          <w:color w:val="000000"/>
          <w:sz w:val="27"/>
          <w:szCs w:val="27"/>
        </w:rPr>
        <w:t>Adjourn</w:t>
      </w:r>
    </w:p>
    <w:p w14:paraId="4AC00040" w14:textId="77777777" w:rsidR="006F76C7" w:rsidRPr="006F76C7" w:rsidRDefault="006F76C7" w:rsidP="006F76C7">
      <w:pPr>
        <w:spacing w:after="0" w:line="240" w:lineRule="auto"/>
        <w:ind w:left="360"/>
        <w:jc w:val="both"/>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w:t>
      </w:r>
    </w:p>
    <w:p w14:paraId="42D66C85" w14:textId="77777777" w:rsidR="006F76C7" w:rsidRPr="006F76C7" w:rsidRDefault="006F76C7" w:rsidP="006F76C7">
      <w:pPr>
        <w:spacing w:after="0" w:line="240" w:lineRule="auto"/>
        <w:jc w:val="center"/>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370DF8EB" w14:textId="77777777" w:rsidR="006F76C7" w:rsidRPr="006F76C7" w:rsidRDefault="006F76C7" w:rsidP="006F76C7">
      <w:pPr>
        <w:spacing w:after="0" w:line="240" w:lineRule="auto"/>
        <w:jc w:val="center"/>
        <w:rPr>
          <w:rFonts w:ascii="Times New Roman" w:eastAsia="Times New Roman" w:hAnsi="Times New Roman" w:cs="Times New Roman"/>
          <w:color w:val="000000"/>
          <w:sz w:val="27"/>
          <w:szCs w:val="27"/>
        </w:rPr>
      </w:pPr>
      <w:r w:rsidRPr="006F76C7">
        <w:rPr>
          <w:rFonts w:ascii="Times New Roman" w:eastAsia="Times New Roman" w:hAnsi="Times New Roman" w:cs="Times New Roman"/>
          <w:color w:val="000000"/>
          <w:sz w:val="27"/>
          <w:szCs w:val="27"/>
        </w:rPr>
        <w:t>TC November 2003</w:t>
      </w:r>
    </w:p>
    <w:p w14:paraId="2E13179A" w14:textId="77777777" w:rsidR="006F28F9" w:rsidRDefault="006F28F9">
      <w:bookmarkStart w:id="0" w:name="_GoBack"/>
      <w:bookmarkEnd w:id="0"/>
    </w:p>
    <w:sectPr w:rsidR="006F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76C7"/>
    <w:rsid w:val="006F28F9"/>
    <w:rsid w:val="006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C2A9"/>
  <w15:chartTrackingRefBased/>
  <w15:docId w15:val="{CF105C28-E749-467C-A357-6445EE6A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2019-11-23T13:48:00Z</dcterms:created>
  <dcterms:modified xsi:type="dcterms:W3CDTF">2019-11-23T13:48:00Z</dcterms:modified>
</cp:coreProperties>
</file>