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11C476" w14:textId="77777777" w:rsidR="00445E7E" w:rsidRPr="00445E7E" w:rsidRDefault="00445E7E" w:rsidP="00445E7E">
      <w:pPr>
        <w:spacing w:after="0" w:line="240" w:lineRule="auto"/>
        <w:ind w:left="360"/>
        <w:jc w:val="center"/>
        <w:rPr>
          <w:rFonts w:ascii="Times New Roman" w:eastAsia="Times New Roman" w:hAnsi="Times New Roman" w:cs="Times New Roman"/>
          <w:color w:val="000000"/>
          <w:sz w:val="27"/>
          <w:szCs w:val="27"/>
        </w:rPr>
      </w:pPr>
      <w:r w:rsidRPr="00445E7E">
        <w:rPr>
          <w:rFonts w:ascii="Times New Roman" w:eastAsia="Times New Roman" w:hAnsi="Times New Roman" w:cs="Times New Roman"/>
          <w:b/>
          <w:bCs/>
          <w:color w:val="000000"/>
          <w:sz w:val="27"/>
          <w:szCs w:val="27"/>
        </w:rPr>
        <w:t>Township of Cranbury, New Jersey</w:t>
      </w:r>
    </w:p>
    <w:p w14:paraId="1DAA9E97" w14:textId="77777777" w:rsidR="00445E7E" w:rsidRPr="00445E7E" w:rsidRDefault="00445E7E" w:rsidP="00445E7E">
      <w:pPr>
        <w:spacing w:after="0" w:line="240" w:lineRule="auto"/>
        <w:ind w:left="360"/>
        <w:jc w:val="center"/>
        <w:rPr>
          <w:rFonts w:ascii="Times New Roman" w:eastAsia="Times New Roman" w:hAnsi="Times New Roman" w:cs="Times New Roman"/>
          <w:color w:val="000000"/>
          <w:sz w:val="27"/>
          <w:szCs w:val="27"/>
        </w:rPr>
      </w:pPr>
      <w:r w:rsidRPr="00445E7E">
        <w:rPr>
          <w:rFonts w:ascii="Times New Roman" w:eastAsia="Times New Roman" w:hAnsi="Times New Roman" w:cs="Times New Roman"/>
          <w:b/>
          <w:bCs/>
          <w:color w:val="000000"/>
          <w:sz w:val="27"/>
          <w:szCs w:val="27"/>
        </w:rPr>
        <w:t>Township Committee Meeting Agenda</w:t>
      </w:r>
    </w:p>
    <w:p w14:paraId="3592BCEB" w14:textId="77777777" w:rsidR="00445E7E" w:rsidRPr="00445E7E" w:rsidRDefault="00445E7E" w:rsidP="00445E7E">
      <w:pPr>
        <w:spacing w:after="0" w:line="240" w:lineRule="auto"/>
        <w:ind w:left="360"/>
        <w:jc w:val="center"/>
        <w:rPr>
          <w:rFonts w:ascii="Times New Roman" w:eastAsia="Times New Roman" w:hAnsi="Times New Roman" w:cs="Times New Roman"/>
          <w:color w:val="000000"/>
          <w:sz w:val="27"/>
          <w:szCs w:val="27"/>
        </w:rPr>
      </w:pPr>
      <w:r w:rsidRPr="00445E7E">
        <w:rPr>
          <w:rFonts w:ascii="Times New Roman" w:eastAsia="Times New Roman" w:hAnsi="Times New Roman" w:cs="Times New Roman"/>
          <w:b/>
          <w:bCs/>
          <w:color w:val="000000"/>
          <w:sz w:val="27"/>
          <w:szCs w:val="27"/>
        </w:rPr>
        <w:t>May 17, 2004</w:t>
      </w:r>
    </w:p>
    <w:p w14:paraId="59664C16" w14:textId="77777777" w:rsidR="00445E7E" w:rsidRPr="00445E7E" w:rsidRDefault="00445E7E" w:rsidP="00445E7E">
      <w:pPr>
        <w:spacing w:after="0" w:line="240" w:lineRule="auto"/>
        <w:ind w:left="360"/>
        <w:rPr>
          <w:rFonts w:ascii="Times New Roman" w:eastAsia="Times New Roman" w:hAnsi="Times New Roman" w:cs="Times New Roman"/>
          <w:color w:val="000000"/>
          <w:sz w:val="27"/>
          <w:szCs w:val="27"/>
        </w:rPr>
      </w:pPr>
      <w:r w:rsidRPr="00445E7E">
        <w:rPr>
          <w:rFonts w:ascii="Times New Roman" w:eastAsia="Times New Roman" w:hAnsi="Times New Roman" w:cs="Times New Roman"/>
          <w:color w:val="000000"/>
          <w:sz w:val="27"/>
          <w:szCs w:val="27"/>
        </w:rPr>
        <w:t> </w:t>
      </w:r>
    </w:p>
    <w:p w14:paraId="4481DFE1" w14:textId="77777777" w:rsidR="00445E7E" w:rsidRPr="00445E7E" w:rsidRDefault="00445E7E" w:rsidP="00445E7E">
      <w:pPr>
        <w:spacing w:after="0" w:line="240" w:lineRule="auto"/>
        <w:ind w:left="360"/>
        <w:rPr>
          <w:rFonts w:ascii="Times New Roman" w:eastAsia="Times New Roman" w:hAnsi="Times New Roman" w:cs="Times New Roman"/>
          <w:color w:val="000000"/>
          <w:sz w:val="27"/>
          <w:szCs w:val="27"/>
        </w:rPr>
      </w:pPr>
      <w:r w:rsidRPr="00445E7E">
        <w:rPr>
          <w:rFonts w:ascii="Times New Roman" w:eastAsia="Times New Roman" w:hAnsi="Times New Roman" w:cs="Times New Roman"/>
          <w:color w:val="000000"/>
          <w:sz w:val="27"/>
          <w:szCs w:val="27"/>
        </w:rPr>
        <w:t> </w:t>
      </w:r>
    </w:p>
    <w:p w14:paraId="45768631" w14:textId="77777777" w:rsidR="00445E7E" w:rsidRPr="00445E7E" w:rsidRDefault="00445E7E" w:rsidP="00445E7E">
      <w:pPr>
        <w:spacing w:after="0" w:line="240" w:lineRule="auto"/>
        <w:ind w:left="1080" w:hanging="720"/>
        <w:rPr>
          <w:rFonts w:ascii="Times New Roman" w:eastAsia="Times New Roman" w:hAnsi="Times New Roman" w:cs="Times New Roman"/>
          <w:color w:val="000000"/>
          <w:sz w:val="27"/>
          <w:szCs w:val="27"/>
        </w:rPr>
      </w:pPr>
      <w:r w:rsidRPr="00445E7E">
        <w:rPr>
          <w:rFonts w:ascii="Times New Roman" w:eastAsia="Times New Roman" w:hAnsi="Times New Roman" w:cs="Times New Roman"/>
          <w:color w:val="000000"/>
          <w:sz w:val="27"/>
          <w:szCs w:val="27"/>
        </w:rPr>
        <w:t>1.</w:t>
      </w:r>
      <w:r w:rsidRPr="00445E7E">
        <w:rPr>
          <w:rFonts w:ascii="Times New Roman" w:eastAsia="Times New Roman" w:hAnsi="Times New Roman" w:cs="Times New Roman"/>
          <w:color w:val="000000"/>
          <w:sz w:val="14"/>
          <w:szCs w:val="14"/>
        </w:rPr>
        <w:t>                  </w:t>
      </w:r>
      <w:r w:rsidRPr="00445E7E">
        <w:rPr>
          <w:rFonts w:ascii="Times New Roman" w:eastAsia="Times New Roman" w:hAnsi="Times New Roman" w:cs="Times New Roman"/>
          <w:color w:val="000000"/>
          <w:sz w:val="27"/>
          <w:szCs w:val="27"/>
        </w:rPr>
        <w:t>Pledge of Allegiance</w:t>
      </w:r>
    </w:p>
    <w:p w14:paraId="6F06DC44" w14:textId="77777777" w:rsidR="00445E7E" w:rsidRPr="00445E7E" w:rsidRDefault="00445E7E" w:rsidP="00445E7E">
      <w:pPr>
        <w:spacing w:after="0" w:line="240" w:lineRule="auto"/>
        <w:ind w:left="360"/>
        <w:rPr>
          <w:rFonts w:ascii="Times New Roman" w:eastAsia="Times New Roman" w:hAnsi="Times New Roman" w:cs="Times New Roman"/>
          <w:color w:val="000000"/>
          <w:sz w:val="27"/>
          <w:szCs w:val="27"/>
        </w:rPr>
      </w:pPr>
      <w:r w:rsidRPr="00445E7E">
        <w:rPr>
          <w:rFonts w:ascii="Times New Roman" w:eastAsia="Times New Roman" w:hAnsi="Times New Roman" w:cs="Times New Roman"/>
          <w:color w:val="000000"/>
          <w:sz w:val="27"/>
          <w:szCs w:val="27"/>
        </w:rPr>
        <w:t> </w:t>
      </w:r>
    </w:p>
    <w:p w14:paraId="753D0E11" w14:textId="77777777" w:rsidR="00445E7E" w:rsidRPr="00445E7E" w:rsidRDefault="00445E7E" w:rsidP="00445E7E">
      <w:pPr>
        <w:spacing w:after="0" w:line="240" w:lineRule="auto"/>
        <w:ind w:left="1080" w:hanging="720"/>
        <w:rPr>
          <w:rFonts w:ascii="Times New Roman" w:eastAsia="Times New Roman" w:hAnsi="Times New Roman" w:cs="Times New Roman"/>
          <w:color w:val="000000"/>
          <w:sz w:val="27"/>
          <w:szCs w:val="27"/>
        </w:rPr>
      </w:pPr>
      <w:r w:rsidRPr="00445E7E">
        <w:rPr>
          <w:rFonts w:ascii="Times New Roman" w:eastAsia="Times New Roman" w:hAnsi="Times New Roman" w:cs="Times New Roman"/>
          <w:color w:val="000000"/>
          <w:sz w:val="27"/>
          <w:szCs w:val="27"/>
        </w:rPr>
        <w:t>2.</w:t>
      </w:r>
      <w:r w:rsidRPr="00445E7E">
        <w:rPr>
          <w:rFonts w:ascii="Times New Roman" w:eastAsia="Times New Roman" w:hAnsi="Times New Roman" w:cs="Times New Roman"/>
          <w:color w:val="000000"/>
          <w:sz w:val="14"/>
          <w:szCs w:val="14"/>
        </w:rPr>
        <w:t>                  </w:t>
      </w:r>
      <w:r w:rsidRPr="00445E7E">
        <w:rPr>
          <w:rFonts w:ascii="Times New Roman" w:eastAsia="Times New Roman" w:hAnsi="Times New Roman" w:cs="Times New Roman"/>
          <w:color w:val="000000"/>
          <w:sz w:val="27"/>
          <w:szCs w:val="27"/>
        </w:rPr>
        <w:t>Open Public Meetings Act Notice</w:t>
      </w:r>
    </w:p>
    <w:p w14:paraId="42519BA2" w14:textId="77777777" w:rsidR="00445E7E" w:rsidRPr="00445E7E" w:rsidRDefault="00445E7E" w:rsidP="00445E7E">
      <w:pPr>
        <w:spacing w:after="0" w:line="240" w:lineRule="auto"/>
        <w:rPr>
          <w:rFonts w:ascii="Times New Roman" w:eastAsia="Times New Roman" w:hAnsi="Times New Roman" w:cs="Times New Roman"/>
          <w:color w:val="000000"/>
          <w:sz w:val="27"/>
          <w:szCs w:val="27"/>
        </w:rPr>
      </w:pPr>
      <w:r w:rsidRPr="00445E7E">
        <w:rPr>
          <w:rFonts w:ascii="Times New Roman" w:eastAsia="Times New Roman" w:hAnsi="Times New Roman" w:cs="Times New Roman"/>
          <w:color w:val="000000"/>
          <w:sz w:val="27"/>
          <w:szCs w:val="27"/>
        </w:rPr>
        <w:t> </w:t>
      </w:r>
    </w:p>
    <w:p w14:paraId="4FCC80A0" w14:textId="77777777" w:rsidR="00445E7E" w:rsidRPr="00445E7E" w:rsidRDefault="00445E7E" w:rsidP="00445E7E">
      <w:pPr>
        <w:spacing w:after="0" w:line="240" w:lineRule="auto"/>
        <w:ind w:left="1080" w:hanging="720"/>
        <w:rPr>
          <w:rFonts w:ascii="Times New Roman" w:eastAsia="Times New Roman" w:hAnsi="Times New Roman" w:cs="Times New Roman"/>
          <w:color w:val="000000"/>
          <w:sz w:val="27"/>
          <w:szCs w:val="27"/>
        </w:rPr>
      </w:pPr>
      <w:r w:rsidRPr="00445E7E">
        <w:rPr>
          <w:rFonts w:ascii="Times New Roman" w:eastAsia="Times New Roman" w:hAnsi="Times New Roman" w:cs="Times New Roman"/>
          <w:color w:val="000000"/>
          <w:sz w:val="27"/>
          <w:szCs w:val="27"/>
        </w:rPr>
        <w:t>3.</w:t>
      </w:r>
      <w:r w:rsidRPr="00445E7E">
        <w:rPr>
          <w:rFonts w:ascii="Times New Roman" w:eastAsia="Times New Roman" w:hAnsi="Times New Roman" w:cs="Times New Roman"/>
          <w:color w:val="000000"/>
          <w:sz w:val="14"/>
          <w:szCs w:val="14"/>
        </w:rPr>
        <w:t>                  </w:t>
      </w:r>
      <w:r w:rsidRPr="00445E7E">
        <w:rPr>
          <w:rFonts w:ascii="Times New Roman" w:eastAsia="Times New Roman" w:hAnsi="Times New Roman" w:cs="Times New Roman"/>
          <w:color w:val="000000"/>
          <w:sz w:val="27"/>
          <w:szCs w:val="27"/>
        </w:rPr>
        <w:t>Roll Call</w:t>
      </w:r>
    </w:p>
    <w:p w14:paraId="736F4DBE" w14:textId="77777777" w:rsidR="00445E7E" w:rsidRPr="00445E7E" w:rsidRDefault="00445E7E" w:rsidP="00445E7E">
      <w:pPr>
        <w:spacing w:after="0" w:line="240" w:lineRule="auto"/>
        <w:rPr>
          <w:rFonts w:ascii="Times New Roman" w:eastAsia="Times New Roman" w:hAnsi="Times New Roman" w:cs="Times New Roman"/>
          <w:color w:val="000000"/>
          <w:sz w:val="27"/>
          <w:szCs w:val="27"/>
        </w:rPr>
      </w:pPr>
      <w:r w:rsidRPr="00445E7E">
        <w:rPr>
          <w:rFonts w:ascii="Times New Roman" w:eastAsia="Times New Roman" w:hAnsi="Times New Roman" w:cs="Times New Roman"/>
          <w:color w:val="000000"/>
          <w:sz w:val="27"/>
          <w:szCs w:val="27"/>
        </w:rPr>
        <w:t> </w:t>
      </w:r>
    </w:p>
    <w:p w14:paraId="10066724" w14:textId="77777777" w:rsidR="00445E7E" w:rsidRPr="00445E7E" w:rsidRDefault="00445E7E" w:rsidP="00445E7E">
      <w:pPr>
        <w:spacing w:after="0" w:line="240" w:lineRule="auto"/>
        <w:ind w:left="1080" w:hanging="720"/>
        <w:rPr>
          <w:rFonts w:ascii="Times New Roman" w:eastAsia="Times New Roman" w:hAnsi="Times New Roman" w:cs="Times New Roman"/>
          <w:color w:val="000000"/>
          <w:sz w:val="27"/>
          <w:szCs w:val="27"/>
        </w:rPr>
      </w:pPr>
      <w:r w:rsidRPr="00445E7E">
        <w:rPr>
          <w:rFonts w:ascii="Times New Roman" w:eastAsia="Times New Roman" w:hAnsi="Times New Roman" w:cs="Times New Roman"/>
          <w:color w:val="000000"/>
          <w:sz w:val="27"/>
          <w:szCs w:val="27"/>
        </w:rPr>
        <w:t>4.</w:t>
      </w:r>
      <w:r w:rsidRPr="00445E7E">
        <w:rPr>
          <w:rFonts w:ascii="Times New Roman" w:eastAsia="Times New Roman" w:hAnsi="Times New Roman" w:cs="Times New Roman"/>
          <w:color w:val="000000"/>
          <w:sz w:val="14"/>
          <w:szCs w:val="14"/>
        </w:rPr>
        <w:t>                  </w:t>
      </w:r>
      <w:r w:rsidRPr="00445E7E">
        <w:rPr>
          <w:rFonts w:ascii="Times New Roman" w:eastAsia="Times New Roman" w:hAnsi="Times New Roman" w:cs="Times New Roman"/>
          <w:color w:val="000000"/>
          <w:sz w:val="27"/>
          <w:szCs w:val="27"/>
        </w:rPr>
        <w:t>Reports and Communications from Committee</w:t>
      </w:r>
    </w:p>
    <w:p w14:paraId="60AF7FF5" w14:textId="77777777" w:rsidR="00445E7E" w:rsidRPr="00445E7E" w:rsidRDefault="00445E7E" w:rsidP="00445E7E">
      <w:pPr>
        <w:spacing w:after="0" w:line="240" w:lineRule="auto"/>
        <w:rPr>
          <w:rFonts w:ascii="Times New Roman" w:eastAsia="Times New Roman" w:hAnsi="Times New Roman" w:cs="Times New Roman"/>
          <w:color w:val="000000"/>
          <w:sz w:val="27"/>
          <w:szCs w:val="27"/>
        </w:rPr>
      </w:pPr>
      <w:r w:rsidRPr="00445E7E">
        <w:rPr>
          <w:rFonts w:ascii="Times New Roman" w:eastAsia="Times New Roman" w:hAnsi="Times New Roman" w:cs="Times New Roman"/>
          <w:color w:val="000000"/>
          <w:sz w:val="27"/>
          <w:szCs w:val="27"/>
        </w:rPr>
        <w:t> </w:t>
      </w:r>
    </w:p>
    <w:p w14:paraId="47CCB677" w14:textId="77777777" w:rsidR="00445E7E" w:rsidRPr="00445E7E" w:rsidRDefault="00445E7E" w:rsidP="00445E7E">
      <w:pPr>
        <w:spacing w:after="0" w:line="240" w:lineRule="auto"/>
        <w:ind w:left="1440"/>
        <w:rPr>
          <w:rFonts w:ascii="Times New Roman" w:eastAsia="Times New Roman" w:hAnsi="Times New Roman" w:cs="Times New Roman"/>
          <w:color w:val="000000"/>
          <w:sz w:val="27"/>
          <w:szCs w:val="27"/>
        </w:rPr>
      </w:pPr>
      <w:r w:rsidRPr="00445E7E">
        <w:rPr>
          <w:rFonts w:ascii="Times New Roman" w:eastAsia="Times New Roman" w:hAnsi="Times New Roman" w:cs="Times New Roman"/>
          <w:color w:val="000000"/>
          <w:sz w:val="27"/>
          <w:szCs w:val="27"/>
        </w:rPr>
        <w:t>--Committee Minutes 3 May 2004</w:t>
      </w:r>
    </w:p>
    <w:p w14:paraId="1380D29E" w14:textId="77777777" w:rsidR="00445E7E" w:rsidRPr="00445E7E" w:rsidRDefault="00445E7E" w:rsidP="00445E7E">
      <w:pPr>
        <w:spacing w:after="0" w:line="240" w:lineRule="auto"/>
        <w:ind w:left="1440"/>
        <w:rPr>
          <w:rFonts w:ascii="Times New Roman" w:eastAsia="Times New Roman" w:hAnsi="Times New Roman" w:cs="Times New Roman"/>
          <w:color w:val="000000"/>
          <w:sz w:val="27"/>
          <w:szCs w:val="27"/>
        </w:rPr>
      </w:pPr>
      <w:r w:rsidRPr="00445E7E">
        <w:rPr>
          <w:rFonts w:ascii="Times New Roman" w:eastAsia="Times New Roman" w:hAnsi="Times New Roman" w:cs="Times New Roman"/>
          <w:color w:val="000000"/>
          <w:sz w:val="27"/>
          <w:szCs w:val="27"/>
        </w:rPr>
        <w:t>--Sub Committee Reports -</w:t>
      </w:r>
    </w:p>
    <w:p w14:paraId="501CB3A4" w14:textId="77777777" w:rsidR="00445E7E" w:rsidRPr="00445E7E" w:rsidRDefault="00445E7E" w:rsidP="00445E7E">
      <w:pPr>
        <w:spacing w:after="0" w:line="240" w:lineRule="auto"/>
        <w:ind w:left="1440"/>
        <w:rPr>
          <w:rFonts w:ascii="Times New Roman" w:eastAsia="Times New Roman" w:hAnsi="Times New Roman" w:cs="Times New Roman"/>
          <w:color w:val="000000"/>
          <w:sz w:val="27"/>
          <w:szCs w:val="27"/>
        </w:rPr>
      </w:pPr>
      <w:r w:rsidRPr="00445E7E">
        <w:rPr>
          <w:rFonts w:ascii="Times New Roman" w:eastAsia="Times New Roman" w:hAnsi="Times New Roman" w:cs="Times New Roman"/>
          <w:color w:val="000000"/>
          <w:sz w:val="27"/>
          <w:szCs w:val="27"/>
        </w:rPr>
        <w:t>           </w:t>
      </w:r>
    </w:p>
    <w:p w14:paraId="782475EA" w14:textId="77777777" w:rsidR="00445E7E" w:rsidRPr="00445E7E" w:rsidRDefault="00445E7E" w:rsidP="00445E7E">
      <w:pPr>
        <w:spacing w:after="0" w:line="240" w:lineRule="auto"/>
        <w:ind w:left="1080" w:hanging="720"/>
        <w:jc w:val="both"/>
        <w:rPr>
          <w:rFonts w:ascii="Times New Roman" w:eastAsia="Times New Roman" w:hAnsi="Times New Roman" w:cs="Times New Roman"/>
          <w:color w:val="000000"/>
          <w:sz w:val="27"/>
          <w:szCs w:val="27"/>
        </w:rPr>
      </w:pPr>
      <w:r w:rsidRPr="00445E7E">
        <w:rPr>
          <w:rFonts w:ascii="Times New Roman" w:eastAsia="Times New Roman" w:hAnsi="Times New Roman" w:cs="Times New Roman"/>
          <w:color w:val="000000"/>
          <w:sz w:val="27"/>
          <w:szCs w:val="27"/>
        </w:rPr>
        <w:t>5.</w:t>
      </w:r>
      <w:r w:rsidRPr="00445E7E">
        <w:rPr>
          <w:rFonts w:ascii="Times New Roman" w:eastAsia="Times New Roman" w:hAnsi="Times New Roman" w:cs="Times New Roman"/>
          <w:color w:val="000000"/>
          <w:sz w:val="14"/>
          <w:szCs w:val="14"/>
        </w:rPr>
        <w:t>                  </w:t>
      </w:r>
      <w:r w:rsidRPr="00445E7E">
        <w:rPr>
          <w:rFonts w:ascii="Times New Roman" w:eastAsia="Times New Roman" w:hAnsi="Times New Roman" w:cs="Times New Roman"/>
          <w:color w:val="000000"/>
          <w:sz w:val="27"/>
          <w:szCs w:val="27"/>
        </w:rPr>
        <w:t>Agenda Additions/Changes</w:t>
      </w:r>
    </w:p>
    <w:p w14:paraId="29CC7BF5" w14:textId="77777777" w:rsidR="00445E7E" w:rsidRPr="00445E7E" w:rsidRDefault="00445E7E" w:rsidP="00445E7E">
      <w:pPr>
        <w:spacing w:after="0" w:line="240" w:lineRule="auto"/>
        <w:ind w:left="1440"/>
        <w:jc w:val="both"/>
        <w:rPr>
          <w:rFonts w:ascii="Times New Roman" w:eastAsia="Times New Roman" w:hAnsi="Times New Roman" w:cs="Times New Roman"/>
          <w:color w:val="000000"/>
          <w:sz w:val="27"/>
          <w:szCs w:val="27"/>
        </w:rPr>
      </w:pPr>
      <w:r w:rsidRPr="00445E7E">
        <w:rPr>
          <w:rFonts w:ascii="Times New Roman" w:eastAsia="Times New Roman" w:hAnsi="Times New Roman" w:cs="Times New Roman"/>
          <w:color w:val="000000"/>
          <w:sz w:val="27"/>
          <w:szCs w:val="27"/>
        </w:rPr>
        <w:t> </w:t>
      </w:r>
    </w:p>
    <w:p w14:paraId="24BC39DA" w14:textId="77777777" w:rsidR="00445E7E" w:rsidRPr="00445E7E" w:rsidRDefault="00445E7E" w:rsidP="00445E7E">
      <w:pPr>
        <w:spacing w:after="0" w:line="240" w:lineRule="auto"/>
        <w:ind w:left="1080" w:hanging="720"/>
        <w:jc w:val="both"/>
        <w:rPr>
          <w:rFonts w:ascii="Times New Roman" w:eastAsia="Times New Roman" w:hAnsi="Times New Roman" w:cs="Times New Roman"/>
          <w:color w:val="000000"/>
          <w:sz w:val="27"/>
          <w:szCs w:val="27"/>
        </w:rPr>
      </w:pPr>
      <w:r w:rsidRPr="00445E7E">
        <w:rPr>
          <w:rFonts w:ascii="Times New Roman" w:eastAsia="Times New Roman" w:hAnsi="Times New Roman" w:cs="Times New Roman"/>
          <w:color w:val="000000"/>
          <w:sz w:val="27"/>
          <w:szCs w:val="27"/>
        </w:rPr>
        <w:t>6.</w:t>
      </w:r>
      <w:r w:rsidRPr="00445E7E">
        <w:rPr>
          <w:rFonts w:ascii="Times New Roman" w:eastAsia="Times New Roman" w:hAnsi="Times New Roman" w:cs="Times New Roman"/>
          <w:color w:val="000000"/>
          <w:sz w:val="14"/>
          <w:szCs w:val="14"/>
        </w:rPr>
        <w:t>                  </w:t>
      </w:r>
      <w:r w:rsidRPr="00445E7E">
        <w:rPr>
          <w:rFonts w:ascii="Times New Roman" w:eastAsia="Times New Roman" w:hAnsi="Times New Roman" w:cs="Times New Roman"/>
          <w:color w:val="000000"/>
          <w:sz w:val="27"/>
          <w:szCs w:val="27"/>
        </w:rPr>
        <w:t>Consent Agenda    </w:t>
      </w:r>
    </w:p>
    <w:p w14:paraId="64041D7C" w14:textId="77777777" w:rsidR="00445E7E" w:rsidRPr="00445E7E" w:rsidRDefault="00445E7E" w:rsidP="00445E7E">
      <w:pPr>
        <w:spacing w:after="0" w:line="240" w:lineRule="auto"/>
        <w:ind w:left="1440"/>
        <w:rPr>
          <w:rFonts w:ascii="Times New Roman" w:eastAsia="Times New Roman" w:hAnsi="Times New Roman" w:cs="Times New Roman"/>
          <w:color w:val="000000"/>
          <w:sz w:val="27"/>
          <w:szCs w:val="27"/>
        </w:rPr>
      </w:pPr>
      <w:r w:rsidRPr="00445E7E">
        <w:rPr>
          <w:rFonts w:ascii="Times New Roman" w:eastAsia="Times New Roman" w:hAnsi="Times New Roman" w:cs="Times New Roman"/>
          <w:color w:val="000000"/>
          <w:sz w:val="27"/>
          <w:szCs w:val="27"/>
        </w:rPr>
        <w:t> </w:t>
      </w:r>
    </w:p>
    <w:p w14:paraId="0CEC0E38" w14:textId="77777777" w:rsidR="00445E7E" w:rsidRPr="00445E7E" w:rsidRDefault="00445E7E" w:rsidP="00445E7E">
      <w:pPr>
        <w:spacing w:after="0" w:line="240" w:lineRule="auto"/>
        <w:ind w:left="1440"/>
        <w:rPr>
          <w:rFonts w:ascii="Times New Roman" w:eastAsia="Times New Roman" w:hAnsi="Times New Roman" w:cs="Times New Roman"/>
          <w:color w:val="000000"/>
          <w:sz w:val="27"/>
          <w:szCs w:val="27"/>
        </w:rPr>
      </w:pPr>
      <w:r w:rsidRPr="00445E7E">
        <w:rPr>
          <w:rFonts w:ascii="Times New Roman" w:eastAsia="Times New Roman" w:hAnsi="Times New Roman" w:cs="Times New Roman"/>
          <w:color w:val="000000"/>
          <w:sz w:val="27"/>
          <w:szCs w:val="27"/>
        </w:rPr>
        <w:t>Resolution # R 05-04-098 – Payment of Bills</w:t>
      </w:r>
    </w:p>
    <w:p w14:paraId="56EA2A99" w14:textId="77777777" w:rsidR="00445E7E" w:rsidRPr="00445E7E" w:rsidRDefault="00445E7E" w:rsidP="00445E7E">
      <w:pPr>
        <w:spacing w:after="0" w:line="240" w:lineRule="auto"/>
        <w:ind w:left="1440"/>
        <w:rPr>
          <w:rFonts w:ascii="Times New Roman" w:eastAsia="Times New Roman" w:hAnsi="Times New Roman" w:cs="Times New Roman"/>
          <w:color w:val="000000"/>
          <w:sz w:val="27"/>
          <w:szCs w:val="27"/>
        </w:rPr>
      </w:pPr>
      <w:r w:rsidRPr="00445E7E">
        <w:rPr>
          <w:rFonts w:ascii="Times New Roman" w:eastAsia="Times New Roman" w:hAnsi="Times New Roman" w:cs="Times New Roman"/>
          <w:color w:val="000000"/>
          <w:sz w:val="27"/>
          <w:szCs w:val="27"/>
        </w:rPr>
        <w:t>Resolution # R 05-04-099 – Resolution approving appraisals prepared to facilitate the construction of Cranbury Neck Road Sidewalks.</w:t>
      </w:r>
    </w:p>
    <w:p w14:paraId="70710885" w14:textId="77777777" w:rsidR="00445E7E" w:rsidRPr="00445E7E" w:rsidRDefault="00445E7E" w:rsidP="00445E7E">
      <w:pPr>
        <w:spacing w:after="0" w:line="240" w:lineRule="auto"/>
        <w:ind w:left="1440"/>
        <w:rPr>
          <w:rFonts w:ascii="Times New Roman" w:eastAsia="Times New Roman" w:hAnsi="Times New Roman" w:cs="Times New Roman"/>
          <w:color w:val="000000"/>
          <w:sz w:val="27"/>
          <w:szCs w:val="27"/>
        </w:rPr>
      </w:pPr>
      <w:r w:rsidRPr="00445E7E">
        <w:rPr>
          <w:rFonts w:ascii="Times New Roman" w:eastAsia="Times New Roman" w:hAnsi="Times New Roman" w:cs="Times New Roman"/>
          <w:color w:val="000000"/>
          <w:sz w:val="27"/>
          <w:szCs w:val="27"/>
        </w:rPr>
        <w:t xml:space="preserve">Resolution # R 05-04-100 – Authorizing Professional Services for M. Virginia </w:t>
      </w:r>
      <w:proofErr w:type="spellStart"/>
      <w:r w:rsidRPr="00445E7E">
        <w:rPr>
          <w:rFonts w:ascii="Times New Roman" w:eastAsia="Times New Roman" w:hAnsi="Times New Roman" w:cs="Times New Roman"/>
          <w:color w:val="000000"/>
          <w:sz w:val="27"/>
          <w:szCs w:val="27"/>
        </w:rPr>
        <w:t>Guinta</w:t>
      </w:r>
      <w:proofErr w:type="spellEnd"/>
      <w:r w:rsidRPr="00445E7E">
        <w:rPr>
          <w:rFonts w:ascii="Times New Roman" w:eastAsia="Times New Roman" w:hAnsi="Times New Roman" w:cs="Times New Roman"/>
          <w:color w:val="000000"/>
          <w:sz w:val="27"/>
          <w:szCs w:val="27"/>
        </w:rPr>
        <w:t xml:space="preserve"> (Court Reporter, Zoning Board of Adjustment)</w:t>
      </w:r>
    </w:p>
    <w:p w14:paraId="3B60C775" w14:textId="77777777" w:rsidR="00445E7E" w:rsidRPr="00445E7E" w:rsidRDefault="00445E7E" w:rsidP="00445E7E">
      <w:pPr>
        <w:spacing w:after="0" w:line="240" w:lineRule="auto"/>
        <w:ind w:left="1440"/>
        <w:rPr>
          <w:rFonts w:ascii="Times New Roman" w:eastAsia="Times New Roman" w:hAnsi="Times New Roman" w:cs="Times New Roman"/>
          <w:color w:val="000000"/>
          <w:sz w:val="27"/>
          <w:szCs w:val="27"/>
        </w:rPr>
      </w:pPr>
      <w:r w:rsidRPr="00445E7E">
        <w:rPr>
          <w:rFonts w:ascii="Times New Roman" w:eastAsia="Times New Roman" w:hAnsi="Times New Roman" w:cs="Times New Roman"/>
          <w:color w:val="000000"/>
          <w:sz w:val="27"/>
          <w:szCs w:val="27"/>
        </w:rPr>
        <w:t>Resolution # R 05-04-101 – Authorizing Professional Services for Harvey S. Moskowitz, PP (Township Planner)</w:t>
      </w:r>
    </w:p>
    <w:p w14:paraId="0AD0B823" w14:textId="77777777" w:rsidR="00445E7E" w:rsidRPr="00445E7E" w:rsidRDefault="00445E7E" w:rsidP="00445E7E">
      <w:pPr>
        <w:spacing w:after="0" w:line="240" w:lineRule="auto"/>
        <w:ind w:left="1440"/>
        <w:rPr>
          <w:rFonts w:ascii="Times New Roman" w:eastAsia="Times New Roman" w:hAnsi="Times New Roman" w:cs="Times New Roman"/>
          <w:color w:val="000000"/>
          <w:sz w:val="27"/>
          <w:szCs w:val="27"/>
        </w:rPr>
      </w:pPr>
      <w:r w:rsidRPr="00445E7E">
        <w:rPr>
          <w:rFonts w:ascii="Times New Roman" w:eastAsia="Times New Roman" w:hAnsi="Times New Roman" w:cs="Times New Roman"/>
          <w:color w:val="000000"/>
          <w:sz w:val="27"/>
          <w:szCs w:val="27"/>
        </w:rPr>
        <w:t>Resolution # R 05-04-102 – Authorizing Professional Services for Jeffery C. Green (Attorney, Zoning Board of Adjustment)</w:t>
      </w:r>
    </w:p>
    <w:p w14:paraId="0434C806" w14:textId="77777777" w:rsidR="00445E7E" w:rsidRPr="00445E7E" w:rsidRDefault="00445E7E" w:rsidP="00445E7E">
      <w:pPr>
        <w:spacing w:after="0" w:line="240" w:lineRule="auto"/>
        <w:ind w:left="1440"/>
        <w:rPr>
          <w:rFonts w:ascii="Times New Roman" w:eastAsia="Times New Roman" w:hAnsi="Times New Roman" w:cs="Times New Roman"/>
          <w:color w:val="000000"/>
          <w:sz w:val="27"/>
          <w:szCs w:val="27"/>
        </w:rPr>
      </w:pPr>
      <w:r w:rsidRPr="00445E7E">
        <w:rPr>
          <w:rFonts w:ascii="Times New Roman" w:eastAsia="Times New Roman" w:hAnsi="Times New Roman" w:cs="Times New Roman"/>
          <w:color w:val="000000"/>
          <w:sz w:val="27"/>
          <w:szCs w:val="27"/>
        </w:rPr>
        <w:t>Resolution # R 05-04-103 – Authorizing Professional Services for Carolyn A. Cummings (Court Reporter, Planning Board)</w:t>
      </w:r>
    </w:p>
    <w:p w14:paraId="77EA2F38" w14:textId="77777777" w:rsidR="00445E7E" w:rsidRPr="00445E7E" w:rsidRDefault="00445E7E" w:rsidP="00445E7E">
      <w:pPr>
        <w:spacing w:after="0" w:line="240" w:lineRule="auto"/>
        <w:ind w:left="1440"/>
        <w:rPr>
          <w:rFonts w:ascii="Times New Roman" w:eastAsia="Times New Roman" w:hAnsi="Times New Roman" w:cs="Times New Roman"/>
          <w:color w:val="000000"/>
          <w:sz w:val="27"/>
          <w:szCs w:val="27"/>
        </w:rPr>
      </w:pPr>
      <w:r w:rsidRPr="00445E7E">
        <w:rPr>
          <w:rFonts w:ascii="Times New Roman" w:eastAsia="Times New Roman" w:hAnsi="Times New Roman" w:cs="Times New Roman"/>
          <w:color w:val="000000"/>
          <w:sz w:val="27"/>
          <w:szCs w:val="27"/>
        </w:rPr>
        <w:t> Resolution # R 05-04-104 – Authorizing Professional Services for </w:t>
      </w:r>
      <w:proofErr w:type="spellStart"/>
      <w:r w:rsidRPr="00445E7E">
        <w:rPr>
          <w:rFonts w:ascii="Times New Roman" w:eastAsia="Times New Roman" w:hAnsi="Times New Roman" w:cs="Times New Roman"/>
          <w:color w:val="000000"/>
          <w:sz w:val="27"/>
          <w:szCs w:val="27"/>
        </w:rPr>
        <w:t>Shropshire</w:t>
      </w:r>
      <w:proofErr w:type="spellEnd"/>
      <w:r w:rsidRPr="00445E7E">
        <w:rPr>
          <w:rFonts w:ascii="Times New Roman" w:eastAsia="Times New Roman" w:hAnsi="Times New Roman" w:cs="Times New Roman"/>
          <w:color w:val="000000"/>
          <w:sz w:val="27"/>
          <w:szCs w:val="27"/>
        </w:rPr>
        <w:t> Associates (Liberty Way Extension/Master Plan Road Study)</w:t>
      </w:r>
    </w:p>
    <w:p w14:paraId="6E227B84" w14:textId="77777777" w:rsidR="00445E7E" w:rsidRPr="00445E7E" w:rsidRDefault="00445E7E" w:rsidP="00445E7E">
      <w:pPr>
        <w:spacing w:after="0" w:line="240" w:lineRule="auto"/>
        <w:ind w:left="1440"/>
        <w:jc w:val="both"/>
        <w:rPr>
          <w:rFonts w:ascii="Times New Roman" w:eastAsia="Times New Roman" w:hAnsi="Times New Roman" w:cs="Times New Roman"/>
          <w:color w:val="000000"/>
          <w:sz w:val="27"/>
          <w:szCs w:val="27"/>
        </w:rPr>
      </w:pPr>
      <w:r w:rsidRPr="00445E7E">
        <w:rPr>
          <w:rFonts w:ascii="Times New Roman" w:eastAsia="Times New Roman" w:hAnsi="Times New Roman" w:cs="Times New Roman"/>
          <w:color w:val="000000"/>
          <w:sz w:val="27"/>
          <w:szCs w:val="27"/>
        </w:rPr>
        <w:t> </w:t>
      </w:r>
    </w:p>
    <w:p w14:paraId="3BE960AD" w14:textId="77777777" w:rsidR="00445E7E" w:rsidRPr="00445E7E" w:rsidRDefault="00445E7E" w:rsidP="00445E7E">
      <w:pPr>
        <w:spacing w:after="0" w:line="240" w:lineRule="auto"/>
        <w:ind w:left="1080" w:hanging="720"/>
        <w:jc w:val="both"/>
        <w:rPr>
          <w:rFonts w:ascii="Times New Roman" w:eastAsia="Times New Roman" w:hAnsi="Times New Roman" w:cs="Times New Roman"/>
          <w:color w:val="000000"/>
          <w:sz w:val="27"/>
          <w:szCs w:val="27"/>
        </w:rPr>
      </w:pPr>
      <w:r w:rsidRPr="00445E7E">
        <w:rPr>
          <w:rFonts w:ascii="Times New Roman" w:eastAsia="Times New Roman" w:hAnsi="Times New Roman" w:cs="Times New Roman"/>
          <w:color w:val="000000"/>
          <w:sz w:val="27"/>
          <w:szCs w:val="27"/>
        </w:rPr>
        <w:t>7.</w:t>
      </w:r>
      <w:r w:rsidRPr="00445E7E">
        <w:rPr>
          <w:rFonts w:ascii="Times New Roman" w:eastAsia="Times New Roman" w:hAnsi="Times New Roman" w:cs="Times New Roman"/>
          <w:color w:val="000000"/>
          <w:sz w:val="14"/>
          <w:szCs w:val="14"/>
        </w:rPr>
        <w:t>                  </w:t>
      </w:r>
      <w:r w:rsidRPr="00445E7E">
        <w:rPr>
          <w:rFonts w:ascii="Times New Roman" w:eastAsia="Times New Roman" w:hAnsi="Times New Roman" w:cs="Times New Roman"/>
          <w:color w:val="000000"/>
          <w:sz w:val="27"/>
          <w:szCs w:val="27"/>
        </w:rPr>
        <w:t>Work Session</w:t>
      </w:r>
    </w:p>
    <w:p w14:paraId="032EB214" w14:textId="77777777" w:rsidR="00445E7E" w:rsidRPr="00445E7E" w:rsidRDefault="00445E7E" w:rsidP="00445E7E">
      <w:pPr>
        <w:spacing w:after="0" w:line="240" w:lineRule="auto"/>
        <w:ind w:left="1080"/>
        <w:jc w:val="both"/>
        <w:rPr>
          <w:rFonts w:ascii="Times New Roman" w:eastAsia="Times New Roman" w:hAnsi="Times New Roman" w:cs="Times New Roman"/>
          <w:color w:val="000000"/>
          <w:sz w:val="27"/>
          <w:szCs w:val="27"/>
        </w:rPr>
      </w:pPr>
      <w:r w:rsidRPr="00445E7E">
        <w:rPr>
          <w:rFonts w:ascii="Times New Roman" w:eastAsia="Times New Roman" w:hAnsi="Times New Roman" w:cs="Times New Roman"/>
          <w:color w:val="000000"/>
          <w:sz w:val="27"/>
          <w:szCs w:val="27"/>
        </w:rPr>
        <w:t> </w:t>
      </w:r>
    </w:p>
    <w:p w14:paraId="31726BF4" w14:textId="77777777" w:rsidR="00445E7E" w:rsidRPr="00445E7E" w:rsidRDefault="00445E7E" w:rsidP="00445E7E">
      <w:pPr>
        <w:spacing w:after="0" w:line="240" w:lineRule="auto"/>
        <w:ind w:left="1440" w:hanging="360"/>
        <w:jc w:val="both"/>
        <w:rPr>
          <w:rFonts w:ascii="Times New Roman" w:eastAsia="Times New Roman" w:hAnsi="Times New Roman" w:cs="Times New Roman"/>
          <w:color w:val="000000"/>
          <w:sz w:val="27"/>
          <w:szCs w:val="27"/>
        </w:rPr>
      </w:pPr>
      <w:r w:rsidRPr="00445E7E">
        <w:rPr>
          <w:rFonts w:ascii="Times New Roman" w:eastAsia="Times New Roman" w:hAnsi="Times New Roman" w:cs="Times New Roman"/>
          <w:color w:val="000000"/>
          <w:sz w:val="27"/>
          <w:szCs w:val="27"/>
        </w:rPr>
        <w:t>a.</w:t>
      </w:r>
      <w:r w:rsidRPr="00445E7E">
        <w:rPr>
          <w:rFonts w:ascii="Times New Roman" w:eastAsia="Times New Roman" w:hAnsi="Times New Roman" w:cs="Times New Roman"/>
          <w:color w:val="000000"/>
          <w:sz w:val="14"/>
          <w:szCs w:val="14"/>
        </w:rPr>
        <w:t>       </w:t>
      </w:r>
      <w:r w:rsidRPr="00445E7E">
        <w:rPr>
          <w:rFonts w:ascii="Times New Roman" w:eastAsia="Times New Roman" w:hAnsi="Times New Roman" w:cs="Times New Roman"/>
          <w:color w:val="000000"/>
          <w:sz w:val="27"/>
          <w:szCs w:val="27"/>
          <w:u w:val="single"/>
        </w:rPr>
        <w:t>Proposed Booklet</w:t>
      </w:r>
    </w:p>
    <w:p w14:paraId="0DA43C73" w14:textId="77777777" w:rsidR="00445E7E" w:rsidRPr="00445E7E" w:rsidRDefault="00445E7E" w:rsidP="00445E7E">
      <w:pPr>
        <w:spacing w:after="0" w:line="240" w:lineRule="auto"/>
        <w:rPr>
          <w:rFonts w:ascii="Times New Roman" w:eastAsia="Times New Roman" w:hAnsi="Times New Roman" w:cs="Times New Roman"/>
          <w:color w:val="000000"/>
          <w:sz w:val="27"/>
          <w:szCs w:val="27"/>
        </w:rPr>
      </w:pPr>
      <w:r w:rsidRPr="00445E7E">
        <w:rPr>
          <w:rFonts w:ascii="Times New Roman" w:eastAsia="Times New Roman" w:hAnsi="Times New Roman" w:cs="Times New Roman"/>
          <w:color w:val="000000"/>
          <w:sz w:val="27"/>
          <w:szCs w:val="27"/>
        </w:rPr>
        <w:t>                        Presentation by Betty Wagner, Township Historian and Kathy                                       Cunningham, Clerk of a proposed Cranbury Township booklet.</w:t>
      </w:r>
    </w:p>
    <w:p w14:paraId="70AFB2DC" w14:textId="77777777" w:rsidR="00445E7E" w:rsidRPr="00445E7E" w:rsidRDefault="00445E7E" w:rsidP="00445E7E">
      <w:pPr>
        <w:spacing w:after="0" w:line="240" w:lineRule="auto"/>
        <w:ind w:left="1080"/>
        <w:jc w:val="both"/>
        <w:rPr>
          <w:rFonts w:ascii="Times New Roman" w:eastAsia="Times New Roman" w:hAnsi="Times New Roman" w:cs="Times New Roman"/>
          <w:color w:val="000000"/>
          <w:sz w:val="27"/>
          <w:szCs w:val="27"/>
        </w:rPr>
      </w:pPr>
      <w:r w:rsidRPr="00445E7E">
        <w:rPr>
          <w:rFonts w:ascii="Times New Roman" w:eastAsia="Times New Roman" w:hAnsi="Times New Roman" w:cs="Times New Roman"/>
          <w:color w:val="000000"/>
          <w:sz w:val="27"/>
          <w:szCs w:val="27"/>
        </w:rPr>
        <w:lastRenderedPageBreak/>
        <w:t> </w:t>
      </w:r>
    </w:p>
    <w:p w14:paraId="1F6D8CC6" w14:textId="77777777" w:rsidR="00445E7E" w:rsidRPr="00445E7E" w:rsidRDefault="00445E7E" w:rsidP="00445E7E">
      <w:pPr>
        <w:spacing w:after="0" w:line="240" w:lineRule="auto"/>
        <w:ind w:left="1440" w:hanging="360"/>
        <w:jc w:val="both"/>
        <w:rPr>
          <w:rFonts w:ascii="Times New Roman" w:eastAsia="Times New Roman" w:hAnsi="Times New Roman" w:cs="Times New Roman"/>
          <w:color w:val="000000"/>
          <w:sz w:val="27"/>
          <w:szCs w:val="27"/>
        </w:rPr>
      </w:pPr>
      <w:r w:rsidRPr="00445E7E">
        <w:rPr>
          <w:rFonts w:ascii="Times New Roman" w:eastAsia="Times New Roman" w:hAnsi="Times New Roman" w:cs="Times New Roman"/>
          <w:color w:val="000000"/>
          <w:sz w:val="27"/>
          <w:szCs w:val="27"/>
        </w:rPr>
        <w:t>b.</w:t>
      </w:r>
      <w:r w:rsidRPr="00445E7E">
        <w:rPr>
          <w:rFonts w:ascii="Times New Roman" w:eastAsia="Times New Roman" w:hAnsi="Times New Roman" w:cs="Times New Roman"/>
          <w:color w:val="000000"/>
          <w:sz w:val="14"/>
          <w:szCs w:val="14"/>
        </w:rPr>
        <w:t>      </w:t>
      </w:r>
      <w:r w:rsidRPr="00445E7E">
        <w:rPr>
          <w:rFonts w:ascii="Times New Roman" w:eastAsia="Times New Roman" w:hAnsi="Times New Roman" w:cs="Times New Roman"/>
          <w:color w:val="000000"/>
          <w:sz w:val="27"/>
          <w:szCs w:val="27"/>
          <w:u w:val="single"/>
        </w:rPr>
        <w:t>Drainage on Petty Road (Connie Powell)</w:t>
      </w:r>
    </w:p>
    <w:p w14:paraId="48BE3C4E" w14:textId="77777777" w:rsidR="00445E7E" w:rsidRPr="00445E7E" w:rsidRDefault="00445E7E" w:rsidP="00445E7E">
      <w:pPr>
        <w:spacing w:after="0" w:line="240" w:lineRule="auto"/>
        <w:ind w:left="1080"/>
        <w:jc w:val="both"/>
        <w:rPr>
          <w:rFonts w:ascii="Times New Roman" w:eastAsia="Times New Roman" w:hAnsi="Times New Roman" w:cs="Times New Roman"/>
          <w:color w:val="000000"/>
          <w:sz w:val="27"/>
          <w:szCs w:val="27"/>
        </w:rPr>
      </w:pPr>
      <w:r w:rsidRPr="00445E7E">
        <w:rPr>
          <w:rFonts w:ascii="Times New Roman" w:eastAsia="Times New Roman" w:hAnsi="Times New Roman" w:cs="Times New Roman"/>
          <w:color w:val="000000"/>
          <w:sz w:val="27"/>
          <w:szCs w:val="27"/>
        </w:rPr>
        <w:t>      Connie Powell of 62 Petty Road is concerned about the standing water in          front of her property within the Township Right of Way. Additionally, she          is concerned as to the narrowness of Petty Road and vehicles using the    right of way to turn into Lenape Court.</w:t>
      </w:r>
    </w:p>
    <w:p w14:paraId="451C54E7" w14:textId="77777777" w:rsidR="00445E7E" w:rsidRPr="00445E7E" w:rsidRDefault="00445E7E" w:rsidP="00445E7E">
      <w:pPr>
        <w:spacing w:after="0" w:line="240" w:lineRule="auto"/>
        <w:ind w:left="1080"/>
        <w:jc w:val="both"/>
        <w:rPr>
          <w:rFonts w:ascii="Times New Roman" w:eastAsia="Times New Roman" w:hAnsi="Times New Roman" w:cs="Times New Roman"/>
          <w:color w:val="000000"/>
          <w:sz w:val="27"/>
          <w:szCs w:val="27"/>
        </w:rPr>
      </w:pPr>
      <w:r w:rsidRPr="00445E7E">
        <w:rPr>
          <w:rFonts w:ascii="Times New Roman" w:eastAsia="Times New Roman" w:hAnsi="Times New Roman" w:cs="Times New Roman"/>
          <w:color w:val="000000"/>
          <w:sz w:val="27"/>
          <w:szCs w:val="27"/>
        </w:rPr>
        <w:t> </w:t>
      </w:r>
    </w:p>
    <w:p w14:paraId="6AF1F037" w14:textId="77777777" w:rsidR="00445E7E" w:rsidRPr="00445E7E" w:rsidRDefault="00445E7E" w:rsidP="00445E7E">
      <w:pPr>
        <w:spacing w:after="0" w:line="240" w:lineRule="auto"/>
        <w:ind w:left="1440" w:hanging="360"/>
        <w:jc w:val="both"/>
        <w:rPr>
          <w:rFonts w:ascii="Times New Roman" w:eastAsia="Times New Roman" w:hAnsi="Times New Roman" w:cs="Times New Roman"/>
          <w:color w:val="000000"/>
          <w:sz w:val="27"/>
          <w:szCs w:val="27"/>
        </w:rPr>
      </w:pPr>
      <w:r w:rsidRPr="00445E7E">
        <w:rPr>
          <w:rFonts w:ascii="Times New Roman" w:eastAsia="Times New Roman" w:hAnsi="Times New Roman" w:cs="Times New Roman"/>
          <w:color w:val="000000"/>
          <w:sz w:val="27"/>
          <w:szCs w:val="27"/>
        </w:rPr>
        <w:t>c.</w:t>
      </w:r>
      <w:r w:rsidRPr="00445E7E">
        <w:rPr>
          <w:rFonts w:ascii="Times New Roman" w:eastAsia="Times New Roman" w:hAnsi="Times New Roman" w:cs="Times New Roman"/>
          <w:color w:val="000000"/>
          <w:sz w:val="14"/>
          <w:szCs w:val="14"/>
        </w:rPr>
        <w:t>       </w:t>
      </w:r>
      <w:r w:rsidRPr="00445E7E">
        <w:rPr>
          <w:rFonts w:ascii="Times New Roman" w:eastAsia="Times New Roman" w:hAnsi="Times New Roman" w:cs="Times New Roman"/>
          <w:color w:val="000000"/>
          <w:sz w:val="27"/>
          <w:szCs w:val="27"/>
          <w:u w:val="single"/>
        </w:rPr>
        <w:t>Township Committee Goals and Subcommittees</w:t>
      </w:r>
    </w:p>
    <w:p w14:paraId="5E996710" w14:textId="77777777" w:rsidR="00445E7E" w:rsidRPr="00445E7E" w:rsidRDefault="00445E7E" w:rsidP="00445E7E">
      <w:pPr>
        <w:spacing w:after="0" w:line="240" w:lineRule="auto"/>
        <w:ind w:left="1080"/>
        <w:rPr>
          <w:rFonts w:ascii="Times New Roman" w:eastAsia="Times New Roman" w:hAnsi="Times New Roman" w:cs="Times New Roman"/>
          <w:color w:val="000000"/>
          <w:sz w:val="27"/>
          <w:szCs w:val="27"/>
        </w:rPr>
      </w:pPr>
      <w:r w:rsidRPr="00445E7E">
        <w:rPr>
          <w:rFonts w:ascii="Times New Roman" w:eastAsia="Times New Roman" w:hAnsi="Times New Roman" w:cs="Times New Roman"/>
          <w:color w:val="000000"/>
          <w:sz w:val="27"/>
          <w:szCs w:val="27"/>
        </w:rPr>
        <w:t>      Discussion of Township Committee goals for 2004 and formation of      Subcommittees for various goals.</w:t>
      </w:r>
    </w:p>
    <w:p w14:paraId="3E13BF08" w14:textId="77777777" w:rsidR="00445E7E" w:rsidRPr="00445E7E" w:rsidRDefault="00445E7E" w:rsidP="00445E7E">
      <w:pPr>
        <w:spacing w:after="0" w:line="240" w:lineRule="auto"/>
        <w:ind w:left="1440"/>
        <w:rPr>
          <w:rFonts w:ascii="Times New Roman" w:eastAsia="Times New Roman" w:hAnsi="Times New Roman" w:cs="Times New Roman"/>
          <w:color w:val="000000"/>
          <w:sz w:val="27"/>
          <w:szCs w:val="27"/>
        </w:rPr>
      </w:pPr>
      <w:r w:rsidRPr="00445E7E">
        <w:rPr>
          <w:rFonts w:ascii="Times New Roman" w:eastAsia="Times New Roman" w:hAnsi="Times New Roman" w:cs="Times New Roman"/>
          <w:color w:val="000000"/>
          <w:sz w:val="27"/>
          <w:szCs w:val="27"/>
        </w:rPr>
        <w:t> </w:t>
      </w:r>
    </w:p>
    <w:p w14:paraId="1694772B" w14:textId="77777777" w:rsidR="00445E7E" w:rsidRPr="00445E7E" w:rsidRDefault="00445E7E" w:rsidP="00445E7E">
      <w:pPr>
        <w:spacing w:after="0" w:line="240" w:lineRule="auto"/>
        <w:ind w:left="1080" w:hanging="720"/>
        <w:jc w:val="both"/>
        <w:rPr>
          <w:rFonts w:ascii="Times New Roman" w:eastAsia="Times New Roman" w:hAnsi="Times New Roman" w:cs="Times New Roman"/>
          <w:color w:val="000000"/>
          <w:sz w:val="27"/>
          <w:szCs w:val="27"/>
        </w:rPr>
      </w:pPr>
      <w:r w:rsidRPr="00445E7E">
        <w:rPr>
          <w:rFonts w:ascii="Times New Roman" w:eastAsia="Times New Roman" w:hAnsi="Times New Roman" w:cs="Times New Roman"/>
          <w:color w:val="000000"/>
          <w:sz w:val="27"/>
          <w:szCs w:val="27"/>
        </w:rPr>
        <w:t>8.</w:t>
      </w:r>
      <w:r w:rsidRPr="00445E7E">
        <w:rPr>
          <w:rFonts w:ascii="Times New Roman" w:eastAsia="Times New Roman" w:hAnsi="Times New Roman" w:cs="Times New Roman"/>
          <w:color w:val="000000"/>
          <w:sz w:val="14"/>
          <w:szCs w:val="14"/>
        </w:rPr>
        <w:t>                  </w:t>
      </w:r>
      <w:r w:rsidRPr="00445E7E">
        <w:rPr>
          <w:rFonts w:ascii="Times New Roman" w:eastAsia="Times New Roman" w:hAnsi="Times New Roman" w:cs="Times New Roman"/>
          <w:color w:val="000000"/>
          <w:sz w:val="27"/>
          <w:szCs w:val="27"/>
        </w:rPr>
        <w:t>Public Comment (For any items not on the agenda)</w:t>
      </w:r>
    </w:p>
    <w:p w14:paraId="58AC5741" w14:textId="77777777" w:rsidR="00445E7E" w:rsidRPr="00445E7E" w:rsidRDefault="00445E7E" w:rsidP="00445E7E">
      <w:pPr>
        <w:spacing w:after="0" w:line="240" w:lineRule="auto"/>
        <w:jc w:val="both"/>
        <w:rPr>
          <w:rFonts w:ascii="Times New Roman" w:eastAsia="Times New Roman" w:hAnsi="Times New Roman" w:cs="Times New Roman"/>
          <w:color w:val="000000"/>
          <w:sz w:val="27"/>
          <w:szCs w:val="27"/>
        </w:rPr>
      </w:pPr>
      <w:r w:rsidRPr="00445E7E">
        <w:rPr>
          <w:rFonts w:ascii="Times New Roman" w:eastAsia="Times New Roman" w:hAnsi="Times New Roman" w:cs="Times New Roman"/>
          <w:color w:val="000000"/>
          <w:sz w:val="27"/>
          <w:szCs w:val="27"/>
        </w:rPr>
        <w:t> </w:t>
      </w:r>
    </w:p>
    <w:p w14:paraId="669C4003" w14:textId="77777777" w:rsidR="00445E7E" w:rsidRPr="00445E7E" w:rsidRDefault="00445E7E" w:rsidP="00445E7E">
      <w:pPr>
        <w:spacing w:after="0" w:line="240" w:lineRule="auto"/>
        <w:ind w:left="1080" w:hanging="720"/>
        <w:jc w:val="both"/>
        <w:rPr>
          <w:rFonts w:ascii="Times New Roman" w:eastAsia="Times New Roman" w:hAnsi="Times New Roman" w:cs="Times New Roman"/>
          <w:color w:val="000000"/>
          <w:sz w:val="27"/>
          <w:szCs w:val="27"/>
        </w:rPr>
      </w:pPr>
      <w:r w:rsidRPr="00445E7E">
        <w:rPr>
          <w:rFonts w:ascii="Times New Roman" w:eastAsia="Times New Roman" w:hAnsi="Times New Roman" w:cs="Times New Roman"/>
          <w:color w:val="000000"/>
          <w:sz w:val="27"/>
          <w:szCs w:val="27"/>
        </w:rPr>
        <w:t>9.</w:t>
      </w:r>
      <w:r w:rsidRPr="00445E7E">
        <w:rPr>
          <w:rFonts w:ascii="Times New Roman" w:eastAsia="Times New Roman" w:hAnsi="Times New Roman" w:cs="Times New Roman"/>
          <w:color w:val="000000"/>
          <w:sz w:val="14"/>
          <w:szCs w:val="14"/>
        </w:rPr>
        <w:t>                  </w:t>
      </w:r>
      <w:r w:rsidRPr="00445E7E">
        <w:rPr>
          <w:rFonts w:ascii="Times New Roman" w:eastAsia="Times New Roman" w:hAnsi="Times New Roman" w:cs="Times New Roman"/>
          <w:color w:val="000000"/>
          <w:sz w:val="27"/>
          <w:szCs w:val="27"/>
        </w:rPr>
        <w:t>Mayor’s Notes</w:t>
      </w:r>
    </w:p>
    <w:p w14:paraId="1350A668" w14:textId="77777777" w:rsidR="00445E7E" w:rsidRPr="00445E7E" w:rsidRDefault="00445E7E" w:rsidP="00445E7E">
      <w:pPr>
        <w:spacing w:after="0" w:line="240" w:lineRule="auto"/>
        <w:jc w:val="both"/>
        <w:rPr>
          <w:rFonts w:ascii="Times New Roman" w:eastAsia="Times New Roman" w:hAnsi="Times New Roman" w:cs="Times New Roman"/>
          <w:color w:val="000000"/>
          <w:sz w:val="27"/>
          <w:szCs w:val="27"/>
        </w:rPr>
      </w:pPr>
      <w:r w:rsidRPr="00445E7E">
        <w:rPr>
          <w:rFonts w:ascii="Times New Roman" w:eastAsia="Times New Roman" w:hAnsi="Times New Roman" w:cs="Times New Roman"/>
          <w:color w:val="000000"/>
          <w:sz w:val="27"/>
          <w:szCs w:val="27"/>
        </w:rPr>
        <w:t> </w:t>
      </w:r>
    </w:p>
    <w:p w14:paraId="180CAC2A" w14:textId="77777777" w:rsidR="00445E7E" w:rsidRPr="00445E7E" w:rsidRDefault="00445E7E" w:rsidP="00445E7E">
      <w:pPr>
        <w:spacing w:after="0" w:line="240" w:lineRule="auto"/>
        <w:jc w:val="both"/>
        <w:rPr>
          <w:rFonts w:ascii="Times New Roman" w:eastAsia="Times New Roman" w:hAnsi="Times New Roman" w:cs="Times New Roman"/>
          <w:color w:val="000000"/>
          <w:sz w:val="27"/>
          <w:szCs w:val="27"/>
        </w:rPr>
      </w:pPr>
      <w:r w:rsidRPr="00445E7E">
        <w:rPr>
          <w:rFonts w:ascii="Times New Roman" w:eastAsia="Times New Roman" w:hAnsi="Times New Roman" w:cs="Times New Roman"/>
          <w:color w:val="000000"/>
          <w:sz w:val="27"/>
          <w:szCs w:val="27"/>
        </w:rPr>
        <w:t>                        a.         Planning Board Appointment - Mayoral Appointment</w:t>
      </w:r>
    </w:p>
    <w:p w14:paraId="39358C91" w14:textId="77777777" w:rsidR="00445E7E" w:rsidRPr="00445E7E" w:rsidRDefault="00445E7E" w:rsidP="00445E7E">
      <w:pPr>
        <w:spacing w:after="0" w:line="240" w:lineRule="auto"/>
        <w:jc w:val="both"/>
        <w:rPr>
          <w:rFonts w:ascii="Times New Roman" w:eastAsia="Times New Roman" w:hAnsi="Times New Roman" w:cs="Times New Roman"/>
          <w:color w:val="000000"/>
          <w:sz w:val="27"/>
          <w:szCs w:val="27"/>
        </w:rPr>
      </w:pPr>
      <w:r w:rsidRPr="00445E7E">
        <w:rPr>
          <w:rFonts w:ascii="Times New Roman" w:eastAsia="Times New Roman" w:hAnsi="Times New Roman" w:cs="Times New Roman"/>
          <w:color w:val="000000"/>
          <w:sz w:val="27"/>
          <w:szCs w:val="27"/>
        </w:rPr>
        <w:t>                        b.         Municipal Alliance Appointment - Mayoral Appointment</w:t>
      </w:r>
    </w:p>
    <w:p w14:paraId="565E7130" w14:textId="77777777" w:rsidR="00445E7E" w:rsidRPr="00445E7E" w:rsidRDefault="00445E7E" w:rsidP="00445E7E">
      <w:pPr>
        <w:spacing w:after="0" w:line="240" w:lineRule="auto"/>
        <w:jc w:val="both"/>
        <w:rPr>
          <w:rFonts w:ascii="Times New Roman" w:eastAsia="Times New Roman" w:hAnsi="Times New Roman" w:cs="Times New Roman"/>
          <w:color w:val="000000"/>
          <w:sz w:val="27"/>
          <w:szCs w:val="27"/>
        </w:rPr>
      </w:pPr>
      <w:r w:rsidRPr="00445E7E">
        <w:rPr>
          <w:rFonts w:ascii="Times New Roman" w:eastAsia="Times New Roman" w:hAnsi="Times New Roman" w:cs="Times New Roman"/>
          <w:color w:val="000000"/>
          <w:sz w:val="27"/>
          <w:szCs w:val="27"/>
        </w:rPr>
        <w:t>                                               </w:t>
      </w:r>
    </w:p>
    <w:p w14:paraId="00292877" w14:textId="77777777" w:rsidR="00445E7E" w:rsidRPr="00445E7E" w:rsidRDefault="00445E7E" w:rsidP="00445E7E">
      <w:pPr>
        <w:spacing w:after="0" w:line="240" w:lineRule="auto"/>
        <w:ind w:left="1080" w:hanging="720"/>
        <w:jc w:val="both"/>
        <w:rPr>
          <w:rFonts w:ascii="Times New Roman" w:eastAsia="Times New Roman" w:hAnsi="Times New Roman" w:cs="Times New Roman"/>
          <w:color w:val="000000"/>
          <w:sz w:val="27"/>
          <w:szCs w:val="27"/>
        </w:rPr>
      </w:pPr>
      <w:r w:rsidRPr="00445E7E">
        <w:rPr>
          <w:rFonts w:ascii="Times New Roman" w:eastAsia="Times New Roman" w:hAnsi="Times New Roman" w:cs="Times New Roman"/>
          <w:color w:val="000000"/>
          <w:sz w:val="27"/>
          <w:szCs w:val="27"/>
        </w:rPr>
        <w:t>10.</w:t>
      </w:r>
      <w:r w:rsidRPr="00445E7E">
        <w:rPr>
          <w:rFonts w:ascii="Times New Roman" w:eastAsia="Times New Roman" w:hAnsi="Times New Roman" w:cs="Times New Roman"/>
          <w:color w:val="000000"/>
          <w:sz w:val="14"/>
          <w:szCs w:val="14"/>
        </w:rPr>
        <w:t>              </w:t>
      </w:r>
      <w:r w:rsidRPr="00445E7E">
        <w:rPr>
          <w:rFonts w:ascii="Times New Roman" w:eastAsia="Times New Roman" w:hAnsi="Times New Roman" w:cs="Times New Roman"/>
          <w:color w:val="000000"/>
          <w:sz w:val="27"/>
          <w:szCs w:val="27"/>
        </w:rPr>
        <w:t>Closed Session – Resolution # R 05-04-105 –</w:t>
      </w:r>
    </w:p>
    <w:p w14:paraId="46021188" w14:textId="77777777" w:rsidR="00445E7E" w:rsidRPr="00445E7E" w:rsidRDefault="00445E7E" w:rsidP="00445E7E">
      <w:pPr>
        <w:spacing w:after="0" w:line="240" w:lineRule="auto"/>
        <w:ind w:left="360"/>
        <w:jc w:val="both"/>
        <w:rPr>
          <w:rFonts w:ascii="Times New Roman" w:eastAsia="Times New Roman" w:hAnsi="Times New Roman" w:cs="Times New Roman"/>
          <w:color w:val="000000"/>
          <w:sz w:val="27"/>
          <w:szCs w:val="27"/>
        </w:rPr>
      </w:pPr>
      <w:r w:rsidRPr="00445E7E">
        <w:rPr>
          <w:rFonts w:ascii="Times New Roman" w:eastAsia="Times New Roman" w:hAnsi="Times New Roman" w:cs="Times New Roman"/>
          <w:color w:val="000000"/>
          <w:sz w:val="27"/>
          <w:szCs w:val="27"/>
        </w:rPr>
        <w:t> </w:t>
      </w:r>
    </w:p>
    <w:p w14:paraId="58676001" w14:textId="77777777" w:rsidR="00445E7E" w:rsidRPr="00445E7E" w:rsidRDefault="00445E7E" w:rsidP="00445E7E">
      <w:pPr>
        <w:spacing w:after="0" w:line="240" w:lineRule="auto"/>
        <w:ind w:left="360"/>
        <w:jc w:val="both"/>
        <w:rPr>
          <w:rFonts w:ascii="Times New Roman" w:eastAsia="Times New Roman" w:hAnsi="Times New Roman" w:cs="Times New Roman"/>
          <w:color w:val="000000"/>
          <w:sz w:val="27"/>
          <w:szCs w:val="27"/>
        </w:rPr>
      </w:pPr>
      <w:r w:rsidRPr="00445E7E">
        <w:rPr>
          <w:rFonts w:ascii="Times New Roman" w:eastAsia="Times New Roman" w:hAnsi="Times New Roman" w:cs="Times New Roman"/>
          <w:color w:val="000000"/>
          <w:sz w:val="27"/>
          <w:szCs w:val="27"/>
        </w:rPr>
        <w:t xml:space="preserve">                  Closed Session Committee Minutes – Committee Minutes 3 May </w:t>
      </w:r>
      <w:proofErr w:type="gramStart"/>
      <w:r w:rsidRPr="00445E7E">
        <w:rPr>
          <w:rFonts w:ascii="Times New Roman" w:eastAsia="Times New Roman" w:hAnsi="Times New Roman" w:cs="Times New Roman"/>
          <w:color w:val="000000"/>
          <w:sz w:val="27"/>
          <w:szCs w:val="27"/>
        </w:rPr>
        <w:t>2004;   </w:t>
      </w:r>
      <w:proofErr w:type="gramEnd"/>
      <w:r w:rsidRPr="00445E7E">
        <w:rPr>
          <w:rFonts w:ascii="Times New Roman" w:eastAsia="Times New Roman" w:hAnsi="Times New Roman" w:cs="Times New Roman"/>
          <w:color w:val="000000"/>
          <w:sz w:val="27"/>
          <w:szCs w:val="27"/>
        </w:rPr>
        <w:t>                                 Contract Negotiations: Police Contract</w:t>
      </w:r>
    </w:p>
    <w:p w14:paraId="10DAE72D" w14:textId="77777777" w:rsidR="00445E7E" w:rsidRPr="00445E7E" w:rsidRDefault="00445E7E" w:rsidP="00445E7E">
      <w:pPr>
        <w:spacing w:after="0" w:line="240" w:lineRule="auto"/>
        <w:jc w:val="both"/>
        <w:rPr>
          <w:rFonts w:ascii="Times New Roman" w:eastAsia="Times New Roman" w:hAnsi="Times New Roman" w:cs="Times New Roman"/>
          <w:color w:val="000000"/>
          <w:sz w:val="27"/>
          <w:szCs w:val="27"/>
        </w:rPr>
      </w:pPr>
      <w:r w:rsidRPr="00445E7E">
        <w:rPr>
          <w:rFonts w:ascii="Times New Roman" w:eastAsia="Times New Roman" w:hAnsi="Times New Roman" w:cs="Times New Roman"/>
          <w:color w:val="000000"/>
          <w:sz w:val="27"/>
          <w:szCs w:val="27"/>
        </w:rPr>
        <w:t> </w:t>
      </w:r>
    </w:p>
    <w:p w14:paraId="38E35089" w14:textId="77777777" w:rsidR="00445E7E" w:rsidRPr="00445E7E" w:rsidRDefault="00445E7E" w:rsidP="00445E7E">
      <w:pPr>
        <w:spacing w:after="0" w:line="240" w:lineRule="auto"/>
        <w:ind w:left="1080" w:hanging="720"/>
        <w:jc w:val="both"/>
        <w:rPr>
          <w:rFonts w:ascii="Times New Roman" w:eastAsia="Times New Roman" w:hAnsi="Times New Roman" w:cs="Times New Roman"/>
          <w:color w:val="000000"/>
          <w:sz w:val="27"/>
          <w:szCs w:val="27"/>
        </w:rPr>
      </w:pPr>
      <w:r w:rsidRPr="00445E7E">
        <w:rPr>
          <w:rFonts w:ascii="Times New Roman" w:eastAsia="Times New Roman" w:hAnsi="Times New Roman" w:cs="Times New Roman"/>
          <w:color w:val="000000"/>
          <w:sz w:val="27"/>
          <w:szCs w:val="27"/>
        </w:rPr>
        <w:t>11.</w:t>
      </w:r>
      <w:r w:rsidRPr="00445E7E">
        <w:rPr>
          <w:rFonts w:ascii="Times New Roman" w:eastAsia="Times New Roman" w:hAnsi="Times New Roman" w:cs="Times New Roman"/>
          <w:color w:val="000000"/>
          <w:sz w:val="14"/>
          <w:szCs w:val="14"/>
        </w:rPr>
        <w:t>              </w:t>
      </w:r>
      <w:r w:rsidRPr="00445E7E">
        <w:rPr>
          <w:rFonts w:ascii="Times New Roman" w:eastAsia="Times New Roman" w:hAnsi="Times New Roman" w:cs="Times New Roman"/>
          <w:color w:val="000000"/>
          <w:sz w:val="27"/>
          <w:szCs w:val="27"/>
        </w:rPr>
        <w:t xml:space="preserve">Approval of Closed session minutes </w:t>
      </w:r>
      <w:proofErr w:type="gramStart"/>
      <w:r w:rsidRPr="00445E7E">
        <w:rPr>
          <w:rFonts w:ascii="Times New Roman" w:eastAsia="Times New Roman" w:hAnsi="Times New Roman" w:cs="Times New Roman"/>
          <w:color w:val="000000"/>
          <w:sz w:val="27"/>
          <w:szCs w:val="27"/>
        </w:rPr>
        <w:t>of  Committee</w:t>
      </w:r>
      <w:proofErr w:type="gramEnd"/>
      <w:r w:rsidRPr="00445E7E">
        <w:rPr>
          <w:rFonts w:ascii="Times New Roman" w:eastAsia="Times New Roman" w:hAnsi="Times New Roman" w:cs="Times New Roman"/>
          <w:color w:val="000000"/>
          <w:sz w:val="27"/>
          <w:szCs w:val="27"/>
        </w:rPr>
        <w:t xml:space="preserve"> Minutes 3 May 2004</w:t>
      </w:r>
    </w:p>
    <w:p w14:paraId="0395718A" w14:textId="77777777" w:rsidR="00445E7E" w:rsidRPr="00445E7E" w:rsidRDefault="00445E7E" w:rsidP="00445E7E">
      <w:pPr>
        <w:spacing w:after="0" w:line="240" w:lineRule="auto"/>
        <w:jc w:val="both"/>
        <w:rPr>
          <w:rFonts w:ascii="Times New Roman" w:eastAsia="Times New Roman" w:hAnsi="Times New Roman" w:cs="Times New Roman"/>
          <w:color w:val="000000"/>
          <w:sz w:val="27"/>
          <w:szCs w:val="27"/>
        </w:rPr>
      </w:pPr>
      <w:r w:rsidRPr="00445E7E">
        <w:rPr>
          <w:rFonts w:ascii="Times New Roman" w:eastAsia="Times New Roman" w:hAnsi="Times New Roman" w:cs="Times New Roman"/>
          <w:color w:val="000000"/>
          <w:sz w:val="27"/>
          <w:szCs w:val="27"/>
        </w:rPr>
        <w:t> </w:t>
      </w:r>
    </w:p>
    <w:p w14:paraId="17315F7A" w14:textId="77777777" w:rsidR="00445E7E" w:rsidRPr="00445E7E" w:rsidRDefault="00445E7E" w:rsidP="00445E7E">
      <w:pPr>
        <w:spacing w:after="0" w:line="240" w:lineRule="auto"/>
        <w:ind w:left="1080" w:hanging="720"/>
        <w:jc w:val="both"/>
        <w:rPr>
          <w:rFonts w:ascii="Times New Roman" w:eastAsia="Times New Roman" w:hAnsi="Times New Roman" w:cs="Times New Roman"/>
          <w:color w:val="000000"/>
          <w:sz w:val="27"/>
          <w:szCs w:val="27"/>
        </w:rPr>
      </w:pPr>
      <w:r w:rsidRPr="00445E7E">
        <w:rPr>
          <w:rFonts w:ascii="Times New Roman" w:eastAsia="Times New Roman" w:hAnsi="Times New Roman" w:cs="Times New Roman"/>
          <w:color w:val="000000"/>
          <w:sz w:val="27"/>
          <w:szCs w:val="27"/>
        </w:rPr>
        <w:t>12.</w:t>
      </w:r>
      <w:r w:rsidRPr="00445E7E">
        <w:rPr>
          <w:rFonts w:ascii="Times New Roman" w:eastAsia="Times New Roman" w:hAnsi="Times New Roman" w:cs="Times New Roman"/>
          <w:color w:val="000000"/>
          <w:sz w:val="14"/>
          <w:szCs w:val="14"/>
        </w:rPr>
        <w:t>              </w:t>
      </w:r>
      <w:r w:rsidRPr="00445E7E">
        <w:rPr>
          <w:rFonts w:ascii="Times New Roman" w:eastAsia="Times New Roman" w:hAnsi="Times New Roman" w:cs="Times New Roman"/>
          <w:color w:val="000000"/>
          <w:sz w:val="27"/>
          <w:szCs w:val="27"/>
        </w:rPr>
        <w:t>Adjourn</w:t>
      </w:r>
    </w:p>
    <w:p w14:paraId="5C288277" w14:textId="77777777" w:rsidR="00445E7E" w:rsidRPr="00445E7E" w:rsidRDefault="00445E7E" w:rsidP="00445E7E">
      <w:pPr>
        <w:spacing w:after="0" w:line="240" w:lineRule="auto"/>
        <w:ind w:left="360"/>
        <w:jc w:val="both"/>
        <w:rPr>
          <w:rFonts w:ascii="Times New Roman" w:eastAsia="Times New Roman" w:hAnsi="Times New Roman" w:cs="Times New Roman"/>
          <w:color w:val="000000"/>
          <w:sz w:val="27"/>
          <w:szCs w:val="27"/>
        </w:rPr>
      </w:pPr>
      <w:r w:rsidRPr="00445E7E">
        <w:rPr>
          <w:rFonts w:ascii="Times New Roman" w:eastAsia="Times New Roman" w:hAnsi="Times New Roman" w:cs="Times New Roman"/>
          <w:color w:val="000000"/>
          <w:sz w:val="27"/>
          <w:szCs w:val="27"/>
        </w:rPr>
        <w:t> </w:t>
      </w:r>
    </w:p>
    <w:p w14:paraId="19220372" w14:textId="77777777" w:rsidR="00445E7E" w:rsidRPr="00445E7E" w:rsidRDefault="00445E7E" w:rsidP="00445E7E">
      <w:pPr>
        <w:spacing w:after="0" w:line="240" w:lineRule="auto"/>
        <w:jc w:val="center"/>
        <w:rPr>
          <w:rFonts w:ascii="Times New Roman" w:eastAsia="Times New Roman" w:hAnsi="Times New Roman" w:cs="Times New Roman"/>
          <w:color w:val="000000"/>
          <w:sz w:val="27"/>
          <w:szCs w:val="27"/>
        </w:rPr>
      </w:pPr>
      <w:r w:rsidRPr="00445E7E">
        <w:rPr>
          <w:rFonts w:ascii="Times New Roman" w:eastAsia="Times New Roman" w:hAnsi="Times New Roman" w:cs="Times New Roman"/>
          <w:color w:val="000000"/>
          <w:sz w:val="27"/>
          <w:szCs w:val="27"/>
        </w:rPr>
        <w:t>***      Persons with disabilities requiring assistance, please contact Town Hall 24 hours in advance (609) 395-0900, ext. 231</w:t>
      </w:r>
    </w:p>
    <w:p w14:paraId="48EAFBB0" w14:textId="77777777" w:rsidR="00445E7E" w:rsidRPr="00445E7E" w:rsidRDefault="00445E7E" w:rsidP="00445E7E">
      <w:pPr>
        <w:spacing w:after="0" w:line="240" w:lineRule="auto"/>
        <w:jc w:val="center"/>
        <w:rPr>
          <w:rFonts w:ascii="Times New Roman" w:eastAsia="Times New Roman" w:hAnsi="Times New Roman" w:cs="Times New Roman"/>
          <w:color w:val="000000"/>
          <w:sz w:val="27"/>
          <w:szCs w:val="27"/>
        </w:rPr>
      </w:pPr>
      <w:r w:rsidRPr="00445E7E">
        <w:rPr>
          <w:rFonts w:ascii="Times New Roman" w:eastAsia="Times New Roman" w:hAnsi="Times New Roman" w:cs="Times New Roman"/>
          <w:color w:val="000000"/>
          <w:sz w:val="27"/>
          <w:szCs w:val="27"/>
        </w:rPr>
        <w:t> </w:t>
      </w:r>
    </w:p>
    <w:p w14:paraId="79C66F84" w14:textId="77777777" w:rsidR="00445E7E" w:rsidRPr="00445E7E" w:rsidRDefault="00445E7E" w:rsidP="00445E7E">
      <w:pPr>
        <w:spacing w:after="0" w:line="240" w:lineRule="auto"/>
        <w:rPr>
          <w:rFonts w:ascii="Times New Roman" w:eastAsia="Times New Roman" w:hAnsi="Times New Roman" w:cs="Times New Roman"/>
          <w:color w:val="000000"/>
          <w:sz w:val="27"/>
          <w:szCs w:val="27"/>
        </w:rPr>
      </w:pPr>
      <w:r w:rsidRPr="00445E7E">
        <w:rPr>
          <w:rFonts w:ascii="Times New Roman" w:eastAsia="Times New Roman" w:hAnsi="Times New Roman" w:cs="Times New Roman"/>
          <w:color w:val="000000"/>
          <w:sz w:val="27"/>
          <w:szCs w:val="27"/>
        </w:rPr>
        <w:t>TC May 2004</w:t>
      </w:r>
    </w:p>
    <w:p w14:paraId="4CB12053" w14:textId="77777777" w:rsidR="001B2124" w:rsidRDefault="001B2124">
      <w:bookmarkStart w:id="0" w:name="_GoBack"/>
      <w:bookmarkEnd w:id="0"/>
    </w:p>
    <w:sectPr w:rsidR="001B21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45E7E"/>
    <w:rsid w:val="001B2124"/>
    <w:rsid w:val="00445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3CFD7"/>
  <w15:chartTrackingRefBased/>
  <w15:docId w15:val="{E354E2B2-BC88-4A77-9855-152EBF8C2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067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2355</Characters>
  <Application>Microsoft Office Word</Application>
  <DocSecurity>0</DocSecurity>
  <Lines>19</Lines>
  <Paragraphs>5</Paragraphs>
  <ScaleCrop>false</ScaleCrop>
  <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 Urbano</dc:creator>
  <cp:keywords/>
  <dc:description/>
  <cp:lastModifiedBy>Sal Urbano</cp:lastModifiedBy>
  <cp:revision>1</cp:revision>
  <dcterms:created xsi:type="dcterms:W3CDTF">2019-11-25T13:56:00Z</dcterms:created>
  <dcterms:modified xsi:type="dcterms:W3CDTF">2019-11-25T13:56:00Z</dcterms:modified>
</cp:coreProperties>
</file>